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192" w:rsidRPr="002A25D2" w:rsidRDefault="00BF2192" w:rsidP="006A7A8B">
      <w:pPr>
        <w:spacing w:line="0" w:lineRule="atLeast"/>
        <w:jc w:val="center"/>
        <w:rPr>
          <w:b/>
          <w:sz w:val="28"/>
          <w:szCs w:val="28"/>
        </w:rPr>
      </w:pPr>
      <w:r w:rsidRPr="002A25D2">
        <w:rPr>
          <w:b/>
          <w:sz w:val="28"/>
          <w:szCs w:val="28"/>
        </w:rPr>
        <w:t>Материалы для самостоятельной работы (СРО</w:t>
      </w:r>
      <w:proofErr w:type="gramStart"/>
      <w:r w:rsidRPr="002A25D2">
        <w:rPr>
          <w:b/>
          <w:sz w:val="28"/>
          <w:szCs w:val="28"/>
        </w:rPr>
        <w:t xml:space="preserve"> )</w:t>
      </w:r>
      <w:proofErr w:type="gramEnd"/>
    </w:p>
    <w:p w:rsidR="00BF2192" w:rsidRPr="002A25D2" w:rsidRDefault="00BF2192" w:rsidP="006A7A8B">
      <w:pPr>
        <w:spacing w:line="0" w:lineRule="atLeast"/>
        <w:jc w:val="center"/>
        <w:rPr>
          <w:b/>
          <w:sz w:val="28"/>
          <w:szCs w:val="28"/>
        </w:rPr>
      </w:pPr>
    </w:p>
    <w:p w:rsidR="009A4419" w:rsidRPr="00F5085F" w:rsidRDefault="00BF2192" w:rsidP="006A7A8B">
      <w:pPr>
        <w:spacing w:line="0" w:lineRule="atLeast"/>
        <w:jc w:val="both"/>
        <w:rPr>
          <w:b/>
          <w:sz w:val="28"/>
          <w:szCs w:val="28"/>
          <w:u w:val="single"/>
          <w:lang w:val="kk-KZ"/>
        </w:rPr>
      </w:pPr>
      <w:r w:rsidRPr="002A25D2">
        <w:rPr>
          <w:b/>
          <w:sz w:val="28"/>
          <w:szCs w:val="28"/>
          <w:u w:val="single"/>
        </w:rPr>
        <w:t xml:space="preserve">1.Подготовить  реферат на </w:t>
      </w:r>
      <w:r w:rsidR="00905A41">
        <w:rPr>
          <w:b/>
          <w:sz w:val="28"/>
          <w:szCs w:val="28"/>
          <w:u w:val="single"/>
          <w:lang w:val="kk-KZ"/>
        </w:rPr>
        <w:t xml:space="preserve">одну из </w:t>
      </w:r>
      <w:r w:rsidR="00905A41">
        <w:rPr>
          <w:b/>
          <w:sz w:val="28"/>
          <w:szCs w:val="28"/>
          <w:u w:val="single"/>
        </w:rPr>
        <w:t>тем</w:t>
      </w:r>
      <w:r w:rsidRPr="002A25D2">
        <w:rPr>
          <w:b/>
          <w:sz w:val="28"/>
          <w:szCs w:val="28"/>
          <w:u w:val="single"/>
        </w:rPr>
        <w:t xml:space="preserve">: </w:t>
      </w:r>
    </w:p>
    <w:p w:rsidR="00CE3DEB" w:rsidRPr="00F5085F" w:rsidRDefault="00CE3DEB" w:rsidP="00CE3DEB">
      <w:pPr>
        <w:jc w:val="both"/>
        <w:rPr>
          <w:rFonts w:eastAsia="Batang"/>
          <w:sz w:val="28"/>
          <w:szCs w:val="28"/>
          <w:lang w:eastAsia="ko-KR"/>
        </w:rPr>
      </w:pPr>
      <w:r w:rsidRPr="00F5085F">
        <w:rPr>
          <w:rFonts w:eastAsia="Batang"/>
          <w:sz w:val="28"/>
          <w:szCs w:val="28"/>
          <w:lang w:eastAsia="ko-KR"/>
        </w:rPr>
        <w:t>1Язык как важнейший этнический признак. Язык племени и народности.</w:t>
      </w:r>
    </w:p>
    <w:p w:rsidR="00CE3DEB" w:rsidRPr="00F5085F" w:rsidRDefault="00CE3DEB" w:rsidP="00CE3DEB">
      <w:pPr>
        <w:jc w:val="both"/>
        <w:rPr>
          <w:rFonts w:eastAsia="Batang"/>
          <w:sz w:val="28"/>
          <w:szCs w:val="28"/>
          <w:lang w:eastAsia="ko-KR"/>
        </w:rPr>
      </w:pPr>
      <w:r w:rsidRPr="00F5085F">
        <w:rPr>
          <w:rFonts w:eastAsia="Batang"/>
          <w:sz w:val="28"/>
          <w:szCs w:val="28"/>
          <w:lang w:eastAsia="ko-KR"/>
        </w:rPr>
        <w:t>2Национальный язык. Языковое поведение.</w:t>
      </w:r>
    </w:p>
    <w:p w:rsidR="00BF2192" w:rsidRDefault="00CE3DEB" w:rsidP="00A9130E">
      <w:pPr>
        <w:spacing w:line="0" w:lineRule="atLeast"/>
        <w:jc w:val="both"/>
        <w:rPr>
          <w:rFonts w:eastAsia="Batang"/>
          <w:sz w:val="28"/>
          <w:szCs w:val="28"/>
          <w:lang w:val="kk-KZ" w:eastAsia="ko-KR"/>
        </w:rPr>
      </w:pPr>
      <w:r w:rsidRPr="00F5085F">
        <w:rPr>
          <w:rFonts w:eastAsia="Batang"/>
          <w:sz w:val="28"/>
          <w:szCs w:val="28"/>
          <w:lang w:eastAsia="ko-KR"/>
        </w:rPr>
        <w:t>3Лингвострановедческая теория слова.</w:t>
      </w:r>
    </w:p>
    <w:p w:rsidR="00530A12" w:rsidRDefault="00530A12" w:rsidP="00530A12">
      <w:pPr>
        <w:jc w:val="both"/>
        <w:rPr>
          <w:rFonts w:eastAsia="Batang"/>
          <w:sz w:val="28"/>
          <w:lang w:eastAsia="ko-KR"/>
        </w:rPr>
      </w:pPr>
      <w:r>
        <w:rPr>
          <w:rFonts w:eastAsia="Batang"/>
          <w:sz w:val="28"/>
          <w:lang w:val="kk-KZ" w:eastAsia="ko-KR"/>
        </w:rPr>
        <w:t xml:space="preserve">4 </w:t>
      </w:r>
      <w:r>
        <w:rPr>
          <w:rFonts w:eastAsia="Batang"/>
          <w:sz w:val="28"/>
          <w:lang w:eastAsia="ko-KR"/>
        </w:rPr>
        <w:t>«Языковая картина мира» и ее отношение к логической модели действител</w:t>
      </w:r>
      <w:r>
        <w:rPr>
          <w:rFonts w:eastAsia="Batang"/>
          <w:sz w:val="28"/>
          <w:lang w:eastAsia="ko-KR"/>
        </w:rPr>
        <w:t>ь</w:t>
      </w:r>
      <w:r>
        <w:rPr>
          <w:rFonts w:eastAsia="Batang"/>
          <w:sz w:val="28"/>
          <w:lang w:eastAsia="ko-KR"/>
        </w:rPr>
        <w:t>ности.</w:t>
      </w:r>
    </w:p>
    <w:p w:rsidR="00530A12" w:rsidRDefault="00530A12" w:rsidP="00530A12">
      <w:pPr>
        <w:jc w:val="both"/>
        <w:rPr>
          <w:rFonts w:eastAsia="Batang"/>
          <w:sz w:val="28"/>
          <w:lang w:eastAsia="ko-KR"/>
        </w:rPr>
      </w:pPr>
      <w:r>
        <w:rPr>
          <w:rFonts w:eastAsia="Batang"/>
          <w:sz w:val="28"/>
          <w:lang w:eastAsia="ko-KR"/>
        </w:rPr>
        <w:t>5</w:t>
      </w:r>
      <w:r>
        <w:rPr>
          <w:rFonts w:eastAsia="Batang"/>
          <w:sz w:val="28"/>
          <w:lang w:val="kk-KZ" w:eastAsia="ko-KR"/>
        </w:rPr>
        <w:t xml:space="preserve"> </w:t>
      </w:r>
      <w:bookmarkStart w:id="0" w:name="_GoBack"/>
      <w:bookmarkEnd w:id="0"/>
      <w:r>
        <w:rPr>
          <w:rFonts w:eastAsia="Batang"/>
          <w:sz w:val="28"/>
          <w:lang w:eastAsia="ko-KR"/>
        </w:rPr>
        <w:t xml:space="preserve">Язык и речь. Концепция языковой деятельности </w:t>
      </w:r>
      <w:proofErr w:type="spellStart"/>
      <w:r>
        <w:rPr>
          <w:rFonts w:eastAsia="Batang"/>
          <w:sz w:val="28"/>
          <w:lang w:eastAsia="ko-KR"/>
        </w:rPr>
        <w:t>Л.В.Щербы</w:t>
      </w:r>
      <w:proofErr w:type="spellEnd"/>
      <w:r>
        <w:rPr>
          <w:rFonts w:eastAsia="Batang"/>
          <w:sz w:val="28"/>
          <w:lang w:eastAsia="ko-KR"/>
        </w:rPr>
        <w:t>.</w:t>
      </w:r>
    </w:p>
    <w:p w:rsidR="00530A12" w:rsidRPr="00530A12" w:rsidRDefault="00530A12" w:rsidP="00A9130E">
      <w:pPr>
        <w:spacing w:line="0" w:lineRule="atLeast"/>
        <w:jc w:val="both"/>
        <w:rPr>
          <w:rFonts w:eastAsia="Batang"/>
          <w:sz w:val="28"/>
          <w:szCs w:val="28"/>
          <w:lang w:eastAsia="ko-KR"/>
        </w:rPr>
      </w:pPr>
    </w:p>
    <w:p w:rsidR="002A25D2" w:rsidRPr="002A25D2" w:rsidRDefault="002A25D2" w:rsidP="006A7A8B">
      <w:pPr>
        <w:tabs>
          <w:tab w:val="left" w:pos="0"/>
        </w:tabs>
        <w:spacing w:line="0" w:lineRule="atLeast"/>
        <w:jc w:val="both"/>
        <w:rPr>
          <w:sz w:val="28"/>
          <w:szCs w:val="28"/>
        </w:rPr>
      </w:pPr>
      <w:r w:rsidRPr="002A25D2">
        <w:rPr>
          <w:b/>
          <w:sz w:val="28"/>
          <w:szCs w:val="28"/>
        </w:rPr>
        <w:t>Список рекомендуемой литературы</w:t>
      </w:r>
    </w:p>
    <w:p w:rsidR="002A25D2" w:rsidRDefault="002A25D2" w:rsidP="006A7A8B">
      <w:pPr>
        <w:tabs>
          <w:tab w:val="left" w:pos="0"/>
        </w:tabs>
        <w:spacing w:line="0" w:lineRule="atLeast"/>
        <w:jc w:val="both"/>
        <w:rPr>
          <w:b/>
          <w:bCs/>
          <w:sz w:val="28"/>
          <w:szCs w:val="28"/>
          <w:lang w:val="kk-KZ"/>
        </w:rPr>
      </w:pPr>
      <w:r w:rsidRPr="002A25D2">
        <w:rPr>
          <w:b/>
          <w:bCs/>
          <w:sz w:val="28"/>
          <w:szCs w:val="28"/>
        </w:rPr>
        <w:t>Основная:</w:t>
      </w:r>
    </w:p>
    <w:p w:rsidR="00A9130E" w:rsidRPr="00A9130E" w:rsidRDefault="00A9130E" w:rsidP="00A9130E">
      <w:pPr>
        <w:pStyle w:val="20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r w:rsidRPr="00A9130E">
        <w:rPr>
          <w:sz w:val="28"/>
          <w:szCs w:val="28"/>
        </w:rPr>
        <w:t>Алпатов Н.И. История лингвистических учений.- М., 1991.</w:t>
      </w:r>
    </w:p>
    <w:p w:rsidR="00A9130E" w:rsidRPr="00A9130E" w:rsidRDefault="00530A12" w:rsidP="00A9130E">
      <w:pPr>
        <w:pStyle w:val="20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hyperlink r:id="rId6" w:history="1">
        <w:proofErr w:type="spellStart"/>
        <w:r w:rsidR="00A9130E" w:rsidRPr="00A9130E">
          <w:rPr>
            <w:rStyle w:val="a8"/>
            <w:color w:val="auto"/>
            <w:sz w:val="28"/>
            <w:szCs w:val="28"/>
          </w:rPr>
          <w:t>Кашкин</w:t>
        </w:r>
        <w:proofErr w:type="spellEnd"/>
        <w:r w:rsidR="00A9130E" w:rsidRPr="00A9130E">
          <w:rPr>
            <w:rStyle w:val="a8"/>
            <w:color w:val="auto"/>
            <w:sz w:val="28"/>
            <w:szCs w:val="28"/>
          </w:rPr>
          <w:t xml:space="preserve"> В.Б.: Языковые контрасты в истории лингвистики. - Воронеж: Наука-</w:t>
        </w:r>
        <w:proofErr w:type="spellStart"/>
        <w:r w:rsidR="00A9130E" w:rsidRPr="00A9130E">
          <w:rPr>
            <w:rStyle w:val="a8"/>
            <w:color w:val="auto"/>
            <w:sz w:val="28"/>
            <w:szCs w:val="28"/>
          </w:rPr>
          <w:t>Юнипресс</w:t>
        </w:r>
        <w:proofErr w:type="spellEnd"/>
        <w:r w:rsidR="00A9130E" w:rsidRPr="00A9130E">
          <w:rPr>
            <w:rStyle w:val="a8"/>
            <w:color w:val="auto"/>
            <w:sz w:val="28"/>
            <w:szCs w:val="28"/>
          </w:rPr>
          <w:t>, 2011</w:t>
        </w:r>
      </w:hyperlink>
    </w:p>
    <w:p w:rsidR="00A9130E" w:rsidRPr="00A9130E" w:rsidRDefault="00530A12" w:rsidP="00A9130E">
      <w:pPr>
        <w:pStyle w:val="20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hyperlink r:id="rId7" w:history="1">
        <w:r w:rsidR="00A9130E" w:rsidRPr="00A9130E">
          <w:rPr>
            <w:rStyle w:val="a8"/>
            <w:color w:val="auto"/>
            <w:sz w:val="28"/>
            <w:szCs w:val="28"/>
          </w:rPr>
          <w:t xml:space="preserve">Комарова З.И.: </w:t>
        </w:r>
        <w:proofErr w:type="spellStart"/>
        <w:r w:rsidR="00A9130E" w:rsidRPr="00A9130E">
          <w:rPr>
            <w:rStyle w:val="a8"/>
            <w:color w:val="auto"/>
            <w:sz w:val="28"/>
            <w:szCs w:val="28"/>
          </w:rPr>
          <w:t>Лингвоцветовая</w:t>
        </w:r>
        <w:proofErr w:type="spellEnd"/>
        <w:r w:rsidR="00A9130E" w:rsidRPr="00A9130E">
          <w:rPr>
            <w:rStyle w:val="a8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="00A9130E" w:rsidRPr="00A9130E">
          <w:rPr>
            <w:rStyle w:val="a8"/>
            <w:color w:val="auto"/>
            <w:sz w:val="28"/>
            <w:szCs w:val="28"/>
          </w:rPr>
          <w:t>Пр</w:t>
        </w:r>
        <w:proofErr w:type="spellEnd"/>
        <w:proofErr w:type="gramEnd"/>
        <w:r w:rsidR="00A9130E" w:rsidRPr="00A9130E">
          <w:rPr>
            <w:rStyle w:val="a8"/>
            <w:color w:val="auto"/>
            <w:sz w:val="28"/>
            <w:szCs w:val="28"/>
          </w:rPr>
          <w:t>, 2011</w:t>
        </w:r>
      </w:hyperlink>
    </w:p>
    <w:p w:rsidR="00A9130E" w:rsidRPr="00A9130E" w:rsidRDefault="00530A12" w:rsidP="00A9130E">
      <w:pPr>
        <w:pStyle w:val="20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hyperlink r:id="rId8" w:history="1">
        <w:proofErr w:type="spellStart"/>
        <w:r w:rsidR="00A9130E" w:rsidRPr="00A9130E">
          <w:rPr>
            <w:rStyle w:val="a8"/>
            <w:color w:val="auto"/>
            <w:sz w:val="28"/>
            <w:szCs w:val="28"/>
          </w:rPr>
          <w:t>Томаселло</w:t>
        </w:r>
        <w:proofErr w:type="spellEnd"/>
        <w:r w:rsidR="00A9130E" w:rsidRPr="00A9130E">
          <w:rPr>
            <w:rStyle w:val="a8"/>
            <w:color w:val="auto"/>
            <w:sz w:val="28"/>
            <w:szCs w:val="28"/>
          </w:rPr>
          <w:t xml:space="preserve"> М.: Истоки человеческого общения. - М.: Языки славянских культур, 2011</w:t>
        </w:r>
      </w:hyperlink>
    </w:p>
    <w:p w:rsidR="00A9130E" w:rsidRPr="00A9130E" w:rsidRDefault="00530A12" w:rsidP="00A9130E">
      <w:pPr>
        <w:pStyle w:val="20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hyperlink r:id="rId9" w:history="1">
        <w:proofErr w:type="spellStart"/>
        <w:r w:rsidR="00A9130E" w:rsidRPr="00A9130E">
          <w:rPr>
            <w:rStyle w:val="a8"/>
            <w:color w:val="auto"/>
            <w:sz w:val="28"/>
            <w:szCs w:val="28"/>
          </w:rPr>
          <w:t>Шаховский</w:t>
        </w:r>
        <w:proofErr w:type="spellEnd"/>
        <w:r w:rsidR="00A9130E" w:rsidRPr="00A9130E">
          <w:rPr>
            <w:rStyle w:val="a8"/>
            <w:color w:val="auto"/>
            <w:sz w:val="28"/>
            <w:szCs w:val="28"/>
          </w:rPr>
          <w:t xml:space="preserve"> В.И.: Отечественная лингвистика в лицах. - М.: ЛИБРОКОМ, 2011</w:t>
        </w:r>
      </w:hyperlink>
    </w:p>
    <w:p w:rsidR="00A9130E" w:rsidRPr="00A9130E" w:rsidRDefault="00A9130E" w:rsidP="00A9130E">
      <w:pPr>
        <w:jc w:val="both"/>
        <w:rPr>
          <w:sz w:val="28"/>
          <w:szCs w:val="28"/>
        </w:rPr>
      </w:pPr>
      <w:r w:rsidRPr="00A9130E">
        <w:rPr>
          <w:bCs/>
          <w:sz w:val="28"/>
          <w:szCs w:val="28"/>
        </w:rPr>
        <w:t xml:space="preserve">Дополнительная: </w:t>
      </w:r>
    </w:p>
    <w:p w:rsidR="00A9130E" w:rsidRPr="00A9130E" w:rsidRDefault="00A9130E" w:rsidP="00A9130E">
      <w:pPr>
        <w:numPr>
          <w:ilvl w:val="0"/>
          <w:numId w:val="18"/>
        </w:numPr>
        <w:rPr>
          <w:sz w:val="28"/>
          <w:szCs w:val="28"/>
        </w:rPr>
      </w:pPr>
      <w:r w:rsidRPr="00A9130E">
        <w:rPr>
          <w:sz w:val="28"/>
          <w:szCs w:val="28"/>
        </w:rPr>
        <w:t>Языки мира. Проблемы языковой вариативности. М., 1990.</w:t>
      </w:r>
    </w:p>
    <w:p w:rsidR="00A9130E" w:rsidRPr="00A9130E" w:rsidRDefault="00A9130E" w:rsidP="00A9130E">
      <w:pPr>
        <w:ind w:left="360"/>
        <w:rPr>
          <w:sz w:val="28"/>
          <w:szCs w:val="28"/>
        </w:rPr>
      </w:pPr>
    </w:p>
    <w:p w:rsidR="00BF2192" w:rsidRPr="002A25D2" w:rsidRDefault="00BF2192" w:rsidP="006A7A8B">
      <w:pPr>
        <w:spacing w:line="0" w:lineRule="atLeast"/>
        <w:rPr>
          <w:b/>
          <w:sz w:val="28"/>
          <w:szCs w:val="28"/>
          <w:shd w:val="clear" w:color="auto" w:fill="FFFFFF"/>
        </w:rPr>
      </w:pPr>
      <w:r w:rsidRPr="002A25D2">
        <w:rPr>
          <w:b/>
          <w:sz w:val="28"/>
          <w:szCs w:val="28"/>
          <w:shd w:val="clear" w:color="auto" w:fill="FFFFFF"/>
        </w:rPr>
        <w:t xml:space="preserve">Критерии выставления оценки за реферат </w:t>
      </w:r>
    </w:p>
    <w:p w:rsidR="00BF2192" w:rsidRPr="002A25D2" w:rsidRDefault="00BF2192" w:rsidP="006A7A8B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 w:rsidRPr="002A25D2">
        <w:rPr>
          <w:b/>
          <w:sz w:val="28"/>
          <w:szCs w:val="28"/>
          <w:shd w:val="clear" w:color="auto" w:fill="FFFFFF"/>
        </w:rPr>
        <w:t>А (95-100б.</w:t>
      </w:r>
      <w:proofErr w:type="gramStart"/>
      <w:r w:rsidRPr="002A25D2">
        <w:rPr>
          <w:b/>
          <w:sz w:val="28"/>
          <w:szCs w:val="28"/>
          <w:shd w:val="clear" w:color="auto" w:fill="FFFFFF"/>
        </w:rPr>
        <w:t>)«</w:t>
      </w:r>
      <w:proofErr w:type="gramEnd"/>
      <w:r w:rsidRPr="002A25D2">
        <w:rPr>
          <w:b/>
          <w:sz w:val="28"/>
          <w:szCs w:val="28"/>
          <w:shd w:val="clear" w:color="auto" w:fill="FFFFFF"/>
        </w:rPr>
        <w:t>Отлично»:</w:t>
      </w:r>
      <w:r w:rsidRPr="002A25D2">
        <w:rPr>
          <w:sz w:val="28"/>
          <w:szCs w:val="28"/>
          <w:shd w:val="clear" w:color="auto" w:fill="FFFFFF"/>
        </w:rPr>
        <w:t xml:space="preserve">  Цель написания реферата достигнута, задачи решены. Актуальность темы исследования корректно и полно обоснована. </w:t>
      </w:r>
    </w:p>
    <w:p w:rsidR="00BF2192" w:rsidRPr="002A25D2" w:rsidRDefault="00BF2192" w:rsidP="006A7A8B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 w:rsidRPr="002A25D2">
        <w:rPr>
          <w:sz w:val="28"/>
          <w:szCs w:val="28"/>
          <w:shd w:val="clear" w:color="auto" w:fill="FFFFFF"/>
        </w:rPr>
        <w:t>Цель и задачи выполнения реферата достигнуты. Актуальность темы реферата подтверждена. Реферат выполнен согласно требованиям</w:t>
      </w:r>
    </w:p>
    <w:p w:rsidR="00BF2192" w:rsidRPr="002A25D2" w:rsidRDefault="00BF2192" w:rsidP="006A7A8B">
      <w:pPr>
        <w:spacing w:line="0" w:lineRule="atLeast"/>
        <w:jc w:val="both"/>
        <w:rPr>
          <w:sz w:val="28"/>
          <w:szCs w:val="28"/>
          <w:shd w:val="clear" w:color="auto" w:fill="FFFFFF"/>
        </w:rPr>
      </w:pPr>
    </w:p>
    <w:p w:rsidR="00BF2192" w:rsidRPr="002A25D2" w:rsidRDefault="00BF2192" w:rsidP="006A7A8B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 w:rsidRPr="002A25D2">
        <w:rPr>
          <w:b/>
          <w:sz w:val="28"/>
          <w:szCs w:val="28"/>
          <w:shd w:val="clear" w:color="auto" w:fill="FFFFFF"/>
        </w:rPr>
        <w:t xml:space="preserve"> В (85-89б.</w:t>
      </w:r>
      <w:proofErr w:type="gramStart"/>
      <w:r w:rsidRPr="002A25D2">
        <w:rPr>
          <w:b/>
          <w:sz w:val="28"/>
          <w:szCs w:val="28"/>
          <w:shd w:val="clear" w:color="auto" w:fill="FFFFFF"/>
        </w:rPr>
        <w:t>)«</w:t>
      </w:r>
      <w:proofErr w:type="gramEnd"/>
      <w:r w:rsidRPr="002A25D2">
        <w:rPr>
          <w:b/>
          <w:sz w:val="28"/>
          <w:szCs w:val="28"/>
          <w:shd w:val="clear" w:color="auto" w:fill="FFFFFF"/>
        </w:rPr>
        <w:t>Хорошо»:</w:t>
      </w:r>
      <w:r w:rsidRPr="002A25D2">
        <w:rPr>
          <w:sz w:val="28"/>
          <w:szCs w:val="28"/>
          <w:shd w:val="clear" w:color="auto" w:fill="FFFFFF"/>
        </w:rPr>
        <w:t xml:space="preserve"> Реферат выполнен с незначительными отклонениями от требований к оформлению.</w:t>
      </w:r>
    </w:p>
    <w:p w:rsidR="00BF2192" w:rsidRPr="002A25D2" w:rsidRDefault="00BF2192" w:rsidP="006A7A8B">
      <w:pPr>
        <w:spacing w:line="0" w:lineRule="atLeast"/>
        <w:jc w:val="both"/>
        <w:rPr>
          <w:sz w:val="28"/>
          <w:szCs w:val="28"/>
          <w:shd w:val="clear" w:color="auto" w:fill="FFFFFF"/>
        </w:rPr>
      </w:pPr>
    </w:p>
    <w:p w:rsidR="00BF2192" w:rsidRPr="002A25D2" w:rsidRDefault="00BF2192" w:rsidP="006A7A8B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 w:rsidRPr="002A25D2">
        <w:rPr>
          <w:b/>
          <w:sz w:val="28"/>
          <w:szCs w:val="28"/>
          <w:shd w:val="clear" w:color="auto" w:fill="FFFFFF"/>
        </w:rPr>
        <w:t>С+ (70-74б.</w:t>
      </w:r>
      <w:proofErr w:type="gramStart"/>
      <w:r w:rsidRPr="002A25D2">
        <w:rPr>
          <w:b/>
          <w:sz w:val="28"/>
          <w:szCs w:val="28"/>
          <w:shd w:val="clear" w:color="auto" w:fill="FFFFFF"/>
        </w:rPr>
        <w:t>)«</w:t>
      </w:r>
      <w:proofErr w:type="gramEnd"/>
      <w:r w:rsidRPr="002A25D2">
        <w:rPr>
          <w:b/>
          <w:sz w:val="28"/>
          <w:szCs w:val="28"/>
          <w:shd w:val="clear" w:color="auto" w:fill="FFFFFF"/>
        </w:rPr>
        <w:t>Удовлетворительно»:</w:t>
      </w:r>
      <w:r w:rsidRPr="002A25D2">
        <w:rPr>
          <w:sz w:val="28"/>
          <w:szCs w:val="28"/>
          <w:shd w:val="clear" w:color="auto" w:fill="FFFFFF"/>
        </w:rPr>
        <w:t xml:space="preserve"> Цель и задачи реферата достигнуты частично. Актуальность темы реферата определена неубедительно. В реферате выявлены значительные отклонения от требований. </w:t>
      </w:r>
    </w:p>
    <w:p w:rsidR="00BF2192" w:rsidRPr="002A25D2" w:rsidRDefault="00BF2192" w:rsidP="006A7A8B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 w:rsidRPr="002A25D2">
        <w:rPr>
          <w:b/>
          <w:sz w:val="28"/>
          <w:szCs w:val="28"/>
          <w:shd w:val="clear" w:color="auto" w:fill="FFFFFF"/>
        </w:rPr>
        <w:t>С (65-69б.) «Удовлетворительно»:</w:t>
      </w:r>
      <w:r w:rsidRPr="002A25D2">
        <w:rPr>
          <w:sz w:val="28"/>
          <w:szCs w:val="28"/>
          <w:shd w:val="clear" w:color="auto" w:fill="FFFFFF"/>
        </w:rPr>
        <w:t xml:space="preserve"> В реферате выявлены значительные отклонения от требований</w:t>
      </w:r>
    </w:p>
    <w:p w:rsidR="00BF2192" w:rsidRPr="002A25D2" w:rsidRDefault="00BF2192" w:rsidP="006A7A8B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proofErr w:type="gramStart"/>
      <w:r w:rsidRPr="002A25D2">
        <w:rPr>
          <w:b/>
          <w:sz w:val="28"/>
          <w:szCs w:val="28"/>
          <w:shd w:val="clear" w:color="auto" w:fill="FFFFFF"/>
          <w:lang w:val="en-US"/>
        </w:rPr>
        <w:t>F</w:t>
      </w:r>
      <w:r w:rsidRPr="002A25D2">
        <w:rPr>
          <w:b/>
          <w:sz w:val="28"/>
          <w:szCs w:val="28"/>
          <w:shd w:val="clear" w:color="auto" w:fill="FFFFFF"/>
        </w:rPr>
        <w:t>(</w:t>
      </w:r>
      <w:proofErr w:type="gramEnd"/>
      <w:r w:rsidRPr="002A25D2">
        <w:rPr>
          <w:b/>
          <w:sz w:val="28"/>
          <w:szCs w:val="28"/>
          <w:shd w:val="clear" w:color="auto" w:fill="FFFFFF"/>
        </w:rPr>
        <w:t>0-49б.) «Неудовлетворительно»</w:t>
      </w:r>
      <w:r w:rsidRPr="002A25D2">
        <w:rPr>
          <w:sz w:val="28"/>
          <w:szCs w:val="28"/>
          <w:shd w:val="clear" w:color="auto" w:fill="FFFFFF"/>
        </w:rPr>
        <w:t xml:space="preserve"> Цель и задачи исследования в реферате не достигнуты. Актуальность темы реферата не указана.</w:t>
      </w:r>
    </w:p>
    <w:p w:rsidR="00BF2192" w:rsidRPr="002A25D2" w:rsidRDefault="00BF2192" w:rsidP="006A7A8B">
      <w:pPr>
        <w:shd w:val="clear" w:color="auto" w:fill="FFFFFF"/>
        <w:spacing w:line="0" w:lineRule="atLeast"/>
        <w:rPr>
          <w:sz w:val="28"/>
          <w:szCs w:val="28"/>
        </w:rPr>
      </w:pPr>
      <w:r w:rsidRPr="002A25D2">
        <w:rPr>
          <w:b/>
          <w:sz w:val="28"/>
          <w:szCs w:val="28"/>
          <w:u w:val="single"/>
          <w:shd w:val="clear" w:color="auto" w:fill="FFFFFF"/>
        </w:rPr>
        <w:t>Требования к оформлению реферата</w:t>
      </w:r>
      <w:r w:rsidRPr="002A25D2">
        <w:rPr>
          <w:sz w:val="28"/>
          <w:szCs w:val="28"/>
          <w:shd w:val="clear" w:color="auto" w:fill="FFFFFF"/>
        </w:rPr>
        <w:t xml:space="preserve"> </w:t>
      </w:r>
      <w:r w:rsidRPr="002A25D2">
        <w:rPr>
          <w:sz w:val="28"/>
          <w:szCs w:val="28"/>
        </w:rPr>
        <w:br/>
        <w:t>Реферат выполняется на листах формата А</w:t>
      </w:r>
      <w:proofErr w:type="gramStart"/>
      <w:r w:rsidRPr="002A25D2">
        <w:rPr>
          <w:sz w:val="28"/>
          <w:szCs w:val="28"/>
        </w:rPr>
        <w:t>4</w:t>
      </w:r>
      <w:proofErr w:type="gramEnd"/>
      <w:r w:rsidRPr="002A25D2">
        <w:rPr>
          <w:sz w:val="28"/>
          <w:szCs w:val="28"/>
        </w:rPr>
        <w:t xml:space="preserve"> в компьютерном варианте. </w:t>
      </w:r>
      <w:proofErr w:type="gramStart"/>
      <w:r w:rsidRPr="002A25D2">
        <w:rPr>
          <w:sz w:val="28"/>
          <w:szCs w:val="28"/>
        </w:rPr>
        <w:t xml:space="preserve">Поля: верхнее, нижнее – 2 см, правое – 3 см,  левое – 1,5 см,  шрифт </w:t>
      </w:r>
      <w:proofErr w:type="spellStart"/>
      <w:r w:rsidRPr="002A25D2">
        <w:rPr>
          <w:sz w:val="28"/>
          <w:szCs w:val="28"/>
        </w:rPr>
        <w:t>Times</w:t>
      </w:r>
      <w:proofErr w:type="spellEnd"/>
      <w:r w:rsidRPr="002A25D2">
        <w:rPr>
          <w:sz w:val="28"/>
          <w:szCs w:val="28"/>
        </w:rPr>
        <w:t xml:space="preserve"> </w:t>
      </w:r>
      <w:proofErr w:type="spellStart"/>
      <w:r w:rsidRPr="002A25D2">
        <w:rPr>
          <w:sz w:val="28"/>
          <w:szCs w:val="28"/>
        </w:rPr>
        <w:t>New</w:t>
      </w:r>
      <w:proofErr w:type="spellEnd"/>
      <w:r w:rsidRPr="002A25D2">
        <w:rPr>
          <w:sz w:val="28"/>
          <w:szCs w:val="28"/>
        </w:rPr>
        <w:t xml:space="preserve"> </w:t>
      </w:r>
      <w:proofErr w:type="spellStart"/>
      <w:r w:rsidRPr="002A25D2">
        <w:rPr>
          <w:sz w:val="28"/>
          <w:szCs w:val="28"/>
        </w:rPr>
        <w:lastRenderedPageBreak/>
        <w:t>Roman</w:t>
      </w:r>
      <w:proofErr w:type="spellEnd"/>
      <w:r w:rsidRPr="002A25D2">
        <w:rPr>
          <w:sz w:val="28"/>
          <w:szCs w:val="28"/>
        </w:rPr>
        <w:t>, размер шрифта – 14, интервал – 1, абзац – 1,25, выравнивание по ширине.</w:t>
      </w:r>
      <w:proofErr w:type="gramEnd"/>
      <w:r w:rsidRPr="002A25D2">
        <w:rPr>
          <w:sz w:val="28"/>
          <w:szCs w:val="28"/>
        </w:rPr>
        <w:t>  Объем реферата 12-15 страниц</w:t>
      </w:r>
    </w:p>
    <w:p w:rsidR="00BF2192" w:rsidRPr="002A25D2" w:rsidRDefault="00BF2192" w:rsidP="006A7A8B">
      <w:pPr>
        <w:numPr>
          <w:ilvl w:val="0"/>
          <w:numId w:val="1"/>
        </w:numPr>
        <w:shd w:val="clear" w:color="auto" w:fill="FFFFFF"/>
        <w:spacing w:line="0" w:lineRule="atLeast"/>
        <w:rPr>
          <w:sz w:val="28"/>
          <w:szCs w:val="28"/>
        </w:rPr>
      </w:pPr>
      <w:r w:rsidRPr="002A25D2">
        <w:rPr>
          <w:sz w:val="28"/>
          <w:szCs w:val="28"/>
        </w:rPr>
        <w:t>Нумерация страниц обязательна. Номер страницы ставится в левом нижнем углу страницы. </w:t>
      </w:r>
      <w:r w:rsidRPr="002A25D2">
        <w:rPr>
          <w:b/>
          <w:bCs/>
          <w:i/>
          <w:iCs/>
          <w:sz w:val="28"/>
          <w:szCs w:val="28"/>
        </w:rPr>
        <w:t>Титульный лист</w:t>
      </w:r>
      <w:r w:rsidRPr="002A25D2">
        <w:rPr>
          <w:sz w:val="28"/>
          <w:szCs w:val="28"/>
        </w:rPr>
        <w:t xml:space="preserve"> не нумеруется. </w:t>
      </w:r>
    </w:p>
    <w:p w:rsidR="00BF2192" w:rsidRPr="002A25D2" w:rsidRDefault="00BF2192" w:rsidP="006A7A8B">
      <w:pPr>
        <w:numPr>
          <w:ilvl w:val="0"/>
          <w:numId w:val="1"/>
        </w:numPr>
        <w:shd w:val="clear" w:color="auto" w:fill="FFFFFF"/>
        <w:spacing w:line="0" w:lineRule="atLeast"/>
        <w:rPr>
          <w:sz w:val="28"/>
          <w:szCs w:val="28"/>
        </w:rPr>
      </w:pPr>
      <w:r w:rsidRPr="002A25D2">
        <w:rPr>
          <w:sz w:val="28"/>
          <w:szCs w:val="28"/>
        </w:rPr>
        <w:t>Готовая работа должна быть скреплена папкой скоросшивателем или с помощью дырокола. Работы в файлах, скрепленные канцелярскими скрепками приниматься не будут.</w:t>
      </w:r>
    </w:p>
    <w:p w:rsidR="00BF2192" w:rsidRPr="002A25D2" w:rsidRDefault="00BF2192" w:rsidP="006A7A8B">
      <w:pPr>
        <w:numPr>
          <w:ilvl w:val="0"/>
          <w:numId w:val="1"/>
        </w:numPr>
        <w:shd w:val="clear" w:color="auto" w:fill="FFFFFF"/>
        <w:spacing w:line="0" w:lineRule="atLeast"/>
        <w:rPr>
          <w:sz w:val="28"/>
          <w:szCs w:val="28"/>
        </w:rPr>
      </w:pPr>
      <w:r w:rsidRPr="002A25D2">
        <w:rPr>
          <w:sz w:val="28"/>
          <w:szCs w:val="28"/>
        </w:rPr>
        <w:t>Рефераты сдаются преподавателю в указанный срок.</w:t>
      </w:r>
    </w:p>
    <w:p w:rsidR="00BF2192" w:rsidRPr="002A25D2" w:rsidRDefault="00BF2192" w:rsidP="006A7A8B">
      <w:pPr>
        <w:numPr>
          <w:ilvl w:val="0"/>
          <w:numId w:val="1"/>
        </w:numPr>
        <w:shd w:val="clear" w:color="auto" w:fill="FFFFFF"/>
        <w:spacing w:line="0" w:lineRule="atLeast"/>
        <w:rPr>
          <w:sz w:val="28"/>
          <w:szCs w:val="28"/>
        </w:rPr>
      </w:pPr>
      <w:r w:rsidRPr="002A25D2">
        <w:rPr>
          <w:sz w:val="28"/>
          <w:szCs w:val="28"/>
        </w:rPr>
        <w:t>Реферат не будет зачтен в следующих случаях:</w:t>
      </w:r>
    </w:p>
    <w:p w:rsidR="00BF2192" w:rsidRPr="006A7A8B" w:rsidRDefault="00BF2192" w:rsidP="006A7A8B">
      <w:pPr>
        <w:spacing w:line="0" w:lineRule="atLeast"/>
        <w:jc w:val="both"/>
        <w:rPr>
          <w:sz w:val="28"/>
          <w:szCs w:val="28"/>
          <w:lang w:val="kk-KZ"/>
        </w:rPr>
      </w:pPr>
      <w:r w:rsidRPr="002A25D2">
        <w:rPr>
          <w:sz w:val="28"/>
          <w:szCs w:val="28"/>
          <w:shd w:val="clear" w:color="auto" w:fill="FFFFFF"/>
        </w:rPr>
        <w:t>а) при существенных нарушениях правил оформления (отсутствует содержание или список литературы, нет сносок, номеров страниц и т.д.)</w:t>
      </w:r>
      <w:r w:rsidRPr="002A25D2">
        <w:rPr>
          <w:sz w:val="28"/>
          <w:szCs w:val="28"/>
        </w:rPr>
        <w:br/>
      </w:r>
      <w:r w:rsidRPr="002A25D2">
        <w:rPr>
          <w:sz w:val="28"/>
          <w:szCs w:val="28"/>
          <w:shd w:val="clear" w:color="auto" w:fill="FFFFFF"/>
        </w:rPr>
        <w:t>б) из-за серьезных недостатков в содержании работы (несоответствие структуры работы ее теме, неполное раскрытие темы, использование устаревшего фактического материала).</w:t>
      </w:r>
    </w:p>
    <w:p w:rsidR="00905A41" w:rsidRDefault="00905A41" w:rsidP="006A7A8B">
      <w:pPr>
        <w:spacing w:line="0" w:lineRule="atLeast"/>
        <w:jc w:val="center"/>
        <w:rPr>
          <w:b/>
          <w:sz w:val="32"/>
          <w:szCs w:val="32"/>
          <w:lang w:val="kk-KZ"/>
        </w:rPr>
      </w:pPr>
    </w:p>
    <w:p w:rsidR="00905A41" w:rsidRDefault="00905A41" w:rsidP="006A7A8B">
      <w:pPr>
        <w:spacing w:line="0" w:lineRule="atLeast"/>
        <w:jc w:val="center"/>
        <w:rPr>
          <w:b/>
          <w:sz w:val="32"/>
          <w:szCs w:val="32"/>
          <w:lang w:val="kk-KZ"/>
        </w:rPr>
      </w:pPr>
    </w:p>
    <w:p w:rsidR="006A7A8B" w:rsidRDefault="006A7A8B" w:rsidP="006A7A8B">
      <w:pPr>
        <w:spacing w:line="0" w:lineRule="atLeast"/>
        <w:jc w:val="center"/>
        <w:rPr>
          <w:b/>
          <w:sz w:val="32"/>
          <w:szCs w:val="32"/>
          <w:lang w:val="kk-KZ"/>
        </w:rPr>
      </w:pPr>
      <w:r w:rsidRPr="006A7A8B">
        <w:rPr>
          <w:b/>
          <w:sz w:val="32"/>
          <w:szCs w:val="32"/>
        </w:rPr>
        <w:t>Письменная работа</w:t>
      </w:r>
      <w:r w:rsidR="00905A41">
        <w:rPr>
          <w:b/>
          <w:sz w:val="32"/>
          <w:szCs w:val="32"/>
          <w:lang w:val="kk-KZ"/>
        </w:rPr>
        <w:t xml:space="preserve"> </w:t>
      </w:r>
      <w:proofErr w:type="gramStart"/>
      <w:r w:rsidR="00905A41">
        <w:rPr>
          <w:b/>
          <w:sz w:val="32"/>
          <w:szCs w:val="32"/>
          <w:lang w:val="kk-KZ"/>
        </w:rPr>
        <w:t>–э</w:t>
      </w:r>
      <w:proofErr w:type="gramEnd"/>
      <w:r w:rsidR="00905A41">
        <w:rPr>
          <w:b/>
          <w:sz w:val="32"/>
          <w:szCs w:val="32"/>
          <w:lang w:val="kk-KZ"/>
        </w:rPr>
        <w:t>ссе.</w:t>
      </w:r>
    </w:p>
    <w:p w:rsidR="00905A41" w:rsidRDefault="00905A41" w:rsidP="006A7A8B">
      <w:pPr>
        <w:spacing w:line="0" w:lineRule="atLeast"/>
        <w:jc w:val="center"/>
        <w:rPr>
          <w:b/>
          <w:sz w:val="32"/>
          <w:szCs w:val="32"/>
          <w:lang w:val="kk-KZ"/>
        </w:rPr>
      </w:pPr>
    </w:p>
    <w:p w:rsidR="00905A41" w:rsidRPr="00F5085F" w:rsidRDefault="00905A41" w:rsidP="00905A41">
      <w:pPr>
        <w:spacing w:line="0" w:lineRule="atLeast"/>
        <w:jc w:val="both"/>
        <w:rPr>
          <w:b/>
          <w:sz w:val="28"/>
          <w:szCs w:val="28"/>
          <w:u w:val="single"/>
          <w:lang w:val="kk-KZ"/>
        </w:rPr>
      </w:pPr>
      <w:r>
        <w:rPr>
          <w:b/>
          <w:sz w:val="28"/>
          <w:szCs w:val="28"/>
          <w:u w:val="single"/>
        </w:rPr>
        <w:t>1.</w:t>
      </w:r>
      <w:r>
        <w:rPr>
          <w:b/>
          <w:sz w:val="28"/>
          <w:szCs w:val="28"/>
          <w:u w:val="single"/>
          <w:lang w:val="kk-KZ"/>
        </w:rPr>
        <w:t>Подготовить эссе</w:t>
      </w:r>
      <w:r w:rsidRPr="002A25D2">
        <w:rPr>
          <w:b/>
          <w:sz w:val="28"/>
          <w:szCs w:val="28"/>
          <w:u w:val="single"/>
        </w:rPr>
        <w:t xml:space="preserve"> на </w:t>
      </w:r>
      <w:r>
        <w:rPr>
          <w:b/>
          <w:sz w:val="28"/>
          <w:szCs w:val="28"/>
          <w:u w:val="single"/>
          <w:lang w:val="kk-KZ"/>
        </w:rPr>
        <w:t xml:space="preserve">одну из </w:t>
      </w:r>
      <w:r>
        <w:rPr>
          <w:b/>
          <w:sz w:val="28"/>
          <w:szCs w:val="28"/>
          <w:u w:val="single"/>
        </w:rPr>
        <w:t>тем</w:t>
      </w:r>
      <w:r w:rsidRPr="002A25D2">
        <w:rPr>
          <w:b/>
          <w:sz w:val="28"/>
          <w:szCs w:val="28"/>
          <w:u w:val="single"/>
        </w:rPr>
        <w:t xml:space="preserve">: </w:t>
      </w:r>
    </w:p>
    <w:p w:rsidR="00905A41" w:rsidRDefault="00905A41" w:rsidP="006A7A8B">
      <w:pPr>
        <w:spacing w:line="0" w:lineRule="atLeast"/>
        <w:jc w:val="center"/>
        <w:rPr>
          <w:b/>
          <w:sz w:val="32"/>
          <w:szCs w:val="32"/>
          <w:lang w:val="kk-KZ"/>
        </w:rPr>
      </w:pPr>
    </w:p>
    <w:p w:rsidR="00905A41" w:rsidRPr="00905A41" w:rsidRDefault="00905A41" w:rsidP="00905A41">
      <w:pPr>
        <w:jc w:val="both"/>
        <w:rPr>
          <w:rFonts w:eastAsia="Batang"/>
          <w:sz w:val="28"/>
          <w:szCs w:val="28"/>
          <w:lang w:val="kk-KZ" w:eastAsia="ko-KR"/>
        </w:rPr>
      </w:pPr>
      <w:r w:rsidRPr="00905A41">
        <w:rPr>
          <w:rFonts w:eastAsia="Batang"/>
          <w:sz w:val="28"/>
          <w:szCs w:val="28"/>
          <w:lang w:val="kk-KZ" w:eastAsia="ko-KR"/>
        </w:rPr>
        <w:t>1</w:t>
      </w:r>
      <w:r w:rsidRPr="00905A41">
        <w:rPr>
          <w:rFonts w:eastAsia="Batang"/>
          <w:sz w:val="28"/>
          <w:szCs w:val="28"/>
          <w:lang w:eastAsia="ko-KR"/>
        </w:rPr>
        <w:t>Язык как система. Основные ярусы языковой системы</w:t>
      </w:r>
      <w:r w:rsidRPr="00905A41">
        <w:rPr>
          <w:sz w:val="28"/>
          <w:szCs w:val="28"/>
          <w:lang w:val="kk-KZ"/>
        </w:rPr>
        <w:t>.</w:t>
      </w:r>
    </w:p>
    <w:p w:rsidR="00905A41" w:rsidRDefault="00905A41" w:rsidP="00905A41">
      <w:pPr>
        <w:pStyle w:val="a4"/>
        <w:rPr>
          <w:rFonts w:eastAsia="Batang"/>
          <w:szCs w:val="28"/>
          <w:lang w:val="kk-KZ" w:eastAsia="ko-KR"/>
        </w:rPr>
      </w:pPr>
      <w:r w:rsidRPr="00905A41">
        <w:rPr>
          <w:rFonts w:eastAsia="Batang"/>
          <w:szCs w:val="28"/>
          <w:lang w:val="kk-KZ" w:eastAsia="ko-KR"/>
        </w:rPr>
        <w:t>2</w:t>
      </w:r>
      <w:r w:rsidRPr="00905A41">
        <w:rPr>
          <w:rFonts w:eastAsia="Batang"/>
          <w:szCs w:val="28"/>
          <w:lang w:eastAsia="ko-KR"/>
        </w:rPr>
        <w:t xml:space="preserve">Современное языкознание как результат длительного развития науки о языке. </w:t>
      </w:r>
    </w:p>
    <w:p w:rsidR="00905A41" w:rsidRPr="00905A41" w:rsidRDefault="00905A41" w:rsidP="00905A41">
      <w:pPr>
        <w:pStyle w:val="a4"/>
        <w:rPr>
          <w:rFonts w:eastAsia="Batang"/>
          <w:szCs w:val="28"/>
          <w:lang w:eastAsia="ko-KR"/>
        </w:rPr>
      </w:pPr>
      <w:r w:rsidRPr="00905A41">
        <w:rPr>
          <w:rFonts w:eastAsia="Batang"/>
          <w:szCs w:val="28"/>
          <w:lang w:val="kk-KZ" w:eastAsia="ko-KR"/>
        </w:rPr>
        <w:t>3</w:t>
      </w:r>
      <w:r w:rsidRPr="00905A41">
        <w:rPr>
          <w:rFonts w:eastAsia="Batang"/>
          <w:szCs w:val="28"/>
          <w:lang w:eastAsia="ko-KR"/>
        </w:rPr>
        <w:t xml:space="preserve">«Российская грамматика» </w:t>
      </w:r>
      <w:proofErr w:type="spellStart"/>
      <w:r w:rsidRPr="00905A41">
        <w:rPr>
          <w:rFonts w:eastAsia="Batang"/>
          <w:szCs w:val="28"/>
          <w:lang w:eastAsia="ko-KR"/>
        </w:rPr>
        <w:t>М.В.Ломоносова</w:t>
      </w:r>
      <w:proofErr w:type="spellEnd"/>
      <w:r w:rsidRPr="00905A41">
        <w:rPr>
          <w:rFonts w:eastAsia="Batang"/>
          <w:szCs w:val="28"/>
          <w:lang w:eastAsia="ko-KR"/>
        </w:rPr>
        <w:t>. (1755).</w:t>
      </w:r>
    </w:p>
    <w:p w:rsidR="00905A41" w:rsidRDefault="00905A41" w:rsidP="00905A41">
      <w:pPr>
        <w:jc w:val="both"/>
        <w:rPr>
          <w:rFonts w:eastAsia="Batang"/>
          <w:sz w:val="28"/>
          <w:lang w:eastAsia="ko-KR"/>
        </w:rPr>
      </w:pPr>
      <w:r>
        <w:rPr>
          <w:rFonts w:eastAsia="Batang"/>
          <w:sz w:val="28"/>
          <w:lang w:val="kk-KZ" w:eastAsia="ko-KR"/>
        </w:rPr>
        <w:t xml:space="preserve">4 </w:t>
      </w:r>
      <w:r>
        <w:rPr>
          <w:rFonts w:eastAsia="Batang"/>
          <w:sz w:val="28"/>
          <w:lang w:eastAsia="ko-KR"/>
        </w:rPr>
        <w:t>Язык и общество.</w:t>
      </w:r>
    </w:p>
    <w:p w:rsidR="00905A41" w:rsidRDefault="00905A41" w:rsidP="00905A41">
      <w:pPr>
        <w:jc w:val="both"/>
        <w:rPr>
          <w:rFonts w:eastAsia="Batang"/>
          <w:sz w:val="28"/>
          <w:lang w:eastAsia="ko-KR"/>
        </w:rPr>
      </w:pPr>
      <w:r>
        <w:rPr>
          <w:rFonts w:eastAsia="Batang"/>
          <w:sz w:val="28"/>
          <w:lang w:val="kk-KZ" w:eastAsia="ko-KR"/>
        </w:rPr>
        <w:t xml:space="preserve">5 </w:t>
      </w:r>
      <w:r>
        <w:rPr>
          <w:rFonts w:eastAsia="Batang"/>
          <w:sz w:val="28"/>
          <w:lang w:eastAsia="ko-KR"/>
        </w:rPr>
        <w:t>Язык и культура.</w:t>
      </w:r>
    </w:p>
    <w:p w:rsidR="00905A41" w:rsidRPr="00905A41" w:rsidRDefault="00905A41" w:rsidP="00905A41">
      <w:pPr>
        <w:spacing w:line="0" w:lineRule="atLeast"/>
        <w:rPr>
          <w:b/>
          <w:sz w:val="28"/>
          <w:szCs w:val="28"/>
          <w:shd w:val="clear" w:color="auto" w:fill="FFFFFF"/>
        </w:rPr>
      </w:pPr>
    </w:p>
    <w:p w:rsidR="00905A41" w:rsidRPr="00CE3DEB" w:rsidRDefault="00905A41" w:rsidP="00905A41">
      <w:pPr>
        <w:spacing w:line="0" w:lineRule="atLeast"/>
        <w:rPr>
          <w:sz w:val="28"/>
          <w:szCs w:val="28"/>
          <w:shd w:val="clear" w:color="auto" w:fill="FFFFFF"/>
          <w:lang w:val="kk-KZ"/>
        </w:rPr>
      </w:pPr>
      <w:r>
        <w:rPr>
          <w:b/>
          <w:sz w:val="28"/>
          <w:szCs w:val="28"/>
          <w:shd w:val="clear" w:color="auto" w:fill="FFFFFF"/>
          <w:lang w:val="kk-KZ"/>
        </w:rPr>
        <w:t xml:space="preserve">      </w:t>
      </w:r>
      <w:r w:rsidRPr="00CE3DEB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905A41" w:rsidRPr="002A25D2" w:rsidRDefault="00905A41" w:rsidP="00905A41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2A25D2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905A41" w:rsidRPr="002A25D2" w:rsidRDefault="00905A41" w:rsidP="00905A41">
      <w:pPr>
        <w:pStyle w:val="a3"/>
        <w:widowControl w:val="0"/>
        <w:numPr>
          <w:ilvl w:val="0"/>
          <w:numId w:val="8"/>
        </w:numPr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2A25D2">
        <w:rPr>
          <w:sz w:val="28"/>
          <w:szCs w:val="28"/>
          <w:shd w:val="clear" w:color="auto" w:fill="FFFFFF"/>
        </w:rPr>
        <w:t>Кубрякова</w:t>
      </w:r>
      <w:proofErr w:type="spellEnd"/>
      <w:r w:rsidRPr="002A25D2">
        <w:rPr>
          <w:sz w:val="28"/>
          <w:szCs w:val="28"/>
          <w:shd w:val="clear" w:color="auto" w:fill="FFFFFF"/>
        </w:rPr>
        <w:t xml:space="preserve"> Е. С. О понятии дискурса и дискурсивного анализа в современной лингвистике // Дискурс, речь, речевая деятельность: функциональные и структурные аспекты: Сборник обзоров. — М.: РАН. ИНИОН, 2000. — С. 5–13. </w:t>
      </w:r>
    </w:p>
    <w:p w:rsidR="00905A41" w:rsidRPr="002A25D2" w:rsidRDefault="00905A41" w:rsidP="00905A41">
      <w:pPr>
        <w:pStyle w:val="a3"/>
        <w:widowControl w:val="0"/>
        <w:numPr>
          <w:ilvl w:val="0"/>
          <w:numId w:val="8"/>
        </w:numPr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2A25D2">
        <w:rPr>
          <w:sz w:val="28"/>
          <w:szCs w:val="28"/>
          <w:shd w:val="clear" w:color="auto" w:fill="FFFFFF"/>
        </w:rPr>
        <w:t xml:space="preserve">Ерофеева Е. В., </w:t>
      </w:r>
      <w:proofErr w:type="spellStart"/>
      <w:r w:rsidRPr="002A25D2">
        <w:rPr>
          <w:sz w:val="28"/>
          <w:szCs w:val="28"/>
          <w:shd w:val="clear" w:color="auto" w:fill="FFFFFF"/>
        </w:rPr>
        <w:t>Кудлаева</w:t>
      </w:r>
      <w:proofErr w:type="spellEnd"/>
      <w:r w:rsidRPr="002A25D2">
        <w:rPr>
          <w:sz w:val="28"/>
          <w:szCs w:val="28"/>
          <w:shd w:val="clear" w:color="auto" w:fill="FFFFFF"/>
        </w:rPr>
        <w:t xml:space="preserve"> А. Н. К вопросу о соотношении понятий текст и дискурс // Проблемы </w:t>
      </w:r>
      <w:proofErr w:type="spellStart"/>
      <w:r w:rsidRPr="002A25D2">
        <w:rPr>
          <w:sz w:val="28"/>
          <w:szCs w:val="28"/>
          <w:shd w:val="clear" w:color="auto" w:fill="FFFFFF"/>
        </w:rPr>
        <w:t>социо</w:t>
      </w:r>
      <w:proofErr w:type="spellEnd"/>
      <w:r w:rsidRPr="002A25D2">
        <w:rPr>
          <w:sz w:val="28"/>
          <w:szCs w:val="28"/>
          <w:shd w:val="clear" w:color="auto" w:fill="FFFFFF"/>
        </w:rPr>
        <w:t>- и психолингвистики: Сб. ст. — Пермь, 2003. — Вып.3. — С. 28–36.</w:t>
      </w:r>
    </w:p>
    <w:p w:rsidR="00905A41" w:rsidRPr="002A25D2" w:rsidRDefault="00905A41" w:rsidP="00905A41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2A25D2">
        <w:rPr>
          <w:b/>
          <w:sz w:val="28"/>
          <w:szCs w:val="28"/>
          <w:shd w:val="clear" w:color="auto" w:fill="FFFFFF"/>
          <w:lang w:val="kk-KZ"/>
        </w:rPr>
        <w:t>Дополнительная:</w:t>
      </w:r>
    </w:p>
    <w:p w:rsidR="00905A41" w:rsidRPr="002A25D2" w:rsidRDefault="00905A41" w:rsidP="00905A41">
      <w:pPr>
        <w:pStyle w:val="a3"/>
        <w:widowControl w:val="0"/>
        <w:numPr>
          <w:ilvl w:val="0"/>
          <w:numId w:val="7"/>
        </w:numPr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2A25D2">
        <w:rPr>
          <w:sz w:val="28"/>
          <w:szCs w:val="28"/>
          <w:shd w:val="clear" w:color="auto" w:fill="FFFFFF"/>
        </w:rPr>
        <w:t xml:space="preserve">Григорьева В.С. Дискурс как элемент коммуникативного процесса: </w:t>
      </w:r>
      <w:proofErr w:type="spellStart"/>
      <w:r w:rsidRPr="002A25D2">
        <w:rPr>
          <w:sz w:val="28"/>
          <w:szCs w:val="28"/>
          <w:shd w:val="clear" w:color="auto" w:fill="FFFFFF"/>
        </w:rPr>
        <w:t>прагмалингвистический</w:t>
      </w:r>
      <w:proofErr w:type="spellEnd"/>
      <w:r w:rsidRPr="002A25D2">
        <w:rPr>
          <w:sz w:val="28"/>
          <w:szCs w:val="28"/>
          <w:shd w:val="clear" w:color="auto" w:fill="FFFFFF"/>
        </w:rPr>
        <w:t xml:space="preserve"> и когнитивный аспекты: монография – Тамбов: Изд-во </w:t>
      </w:r>
      <w:proofErr w:type="spellStart"/>
      <w:r w:rsidRPr="002A25D2">
        <w:rPr>
          <w:sz w:val="28"/>
          <w:szCs w:val="28"/>
          <w:shd w:val="clear" w:color="auto" w:fill="FFFFFF"/>
        </w:rPr>
        <w:t>Тамб</w:t>
      </w:r>
      <w:proofErr w:type="spellEnd"/>
      <w:r w:rsidRPr="002A25D2">
        <w:rPr>
          <w:sz w:val="28"/>
          <w:szCs w:val="28"/>
          <w:shd w:val="clear" w:color="auto" w:fill="FFFFFF"/>
        </w:rPr>
        <w:t xml:space="preserve">. гос. </w:t>
      </w:r>
      <w:proofErr w:type="spellStart"/>
      <w:r w:rsidRPr="002A25D2">
        <w:rPr>
          <w:sz w:val="28"/>
          <w:szCs w:val="28"/>
          <w:shd w:val="clear" w:color="auto" w:fill="FFFFFF"/>
        </w:rPr>
        <w:t>техн</w:t>
      </w:r>
      <w:proofErr w:type="spellEnd"/>
      <w:r w:rsidRPr="002A25D2">
        <w:rPr>
          <w:sz w:val="28"/>
          <w:szCs w:val="28"/>
          <w:shd w:val="clear" w:color="auto" w:fill="FFFFFF"/>
        </w:rPr>
        <w:t xml:space="preserve">. ун-та, 2007. </w:t>
      </w:r>
    </w:p>
    <w:p w:rsidR="00905A41" w:rsidRPr="002A25D2" w:rsidRDefault="00905A41" w:rsidP="00905A41">
      <w:pPr>
        <w:pStyle w:val="a3"/>
        <w:widowControl w:val="0"/>
        <w:numPr>
          <w:ilvl w:val="0"/>
          <w:numId w:val="7"/>
        </w:numPr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2A25D2">
        <w:rPr>
          <w:sz w:val="28"/>
          <w:szCs w:val="28"/>
          <w:shd w:val="clear" w:color="auto" w:fill="FFFFFF"/>
        </w:rPr>
        <w:t>Балтуева</w:t>
      </w:r>
      <w:proofErr w:type="spellEnd"/>
      <w:r w:rsidRPr="002A25D2">
        <w:rPr>
          <w:sz w:val="28"/>
          <w:szCs w:val="28"/>
          <w:shd w:val="clear" w:color="auto" w:fill="FFFFFF"/>
        </w:rPr>
        <w:t xml:space="preserve"> С.В. Коммуникативные дискурсы социальной работы // Журнал Вестник И 3. Язык, сознание, коммуникация: Сб. статей</w:t>
      </w:r>
      <w:proofErr w:type="gramStart"/>
      <w:r w:rsidRPr="002A25D2">
        <w:rPr>
          <w:sz w:val="28"/>
          <w:szCs w:val="28"/>
          <w:shd w:val="clear" w:color="auto" w:fill="FFFFFF"/>
        </w:rPr>
        <w:t xml:space="preserve"> / О</w:t>
      </w:r>
      <w:proofErr w:type="gramEnd"/>
      <w:r w:rsidRPr="002A25D2">
        <w:rPr>
          <w:sz w:val="28"/>
          <w:szCs w:val="28"/>
          <w:shd w:val="clear" w:color="auto" w:fill="FFFFFF"/>
        </w:rPr>
        <w:t xml:space="preserve">тв. ред. В. В. Красных, А. И. Изотов. – М.: МАКС Пресс, 2004. </w:t>
      </w:r>
    </w:p>
    <w:p w:rsidR="00905A41" w:rsidRDefault="00905A41" w:rsidP="00905A41">
      <w:pPr>
        <w:spacing w:line="0" w:lineRule="atLeast"/>
        <w:rPr>
          <w:b/>
          <w:sz w:val="32"/>
          <w:szCs w:val="32"/>
          <w:lang w:val="kk-KZ"/>
        </w:rPr>
      </w:pPr>
    </w:p>
    <w:p w:rsidR="00F81AF1" w:rsidRDefault="00F81AF1" w:rsidP="006A7A8B">
      <w:pPr>
        <w:spacing w:line="0" w:lineRule="atLeast"/>
        <w:jc w:val="center"/>
        <w:rPr>
          <w:b/>
          <w:sz w:val="32"/>
          <w:szCs w:val="32"/>
          <w:lang w:val="kk-KZ"/>
        </w:rPr>
      </w:pPr>
    </w:p>
    <w:p w:rsidR="00530A12" w:rsidRDefault="00530A12" w:rsidP="006A7A8B">
      <w:pPr>
        <w:spacing w:line="0" w:lineRule="atLeast"/>
        <w:jc w:val="center"/>
        <w:rPr>
          <w:b/>
          <w:sz w:val="32"/>
          <w:szCs w:val="32"/>
          <w:lang w:val="kk-KZ"/>
        </w:rPr>
      </w:pPr>
    </w:p>
    <w:p w:rsidR="00530A12" w:rsidRPr="006A7A8B" w:rsidRDefault="00530A12" w:rsidP="006A7A8B">
      <w:pPr>
        <w:spacing w:line="0" w:lineRule="atLeast"/>
        <w:jc w:val="center"/>
        <w:rPr>
          <w:b/>
          <w:sz w:val="32"/>
          <w:szCs w:val="32"/>
          <w:lang w:val="kk-KZ"/>
        </w:rPr>
      </w:pPr>
    </w:p>
    <w:p w:rsidR="006A7A8B" w:rsidRPr="007B772C" w:rsidRDefault="006A7A8B" w:rsidP="006A7A8B">
      <w:pPr>
        <w:spacing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Мет</w:t>
      </w:r>
      <w:r w:rsidRPr="00204602">
        <w:rPr>
          <w:b/>
          <w:sz w:val="28"/>
          <w:szCs w:val="28"/>
        </w:rPr>
        <w:t>одические указания по написанию эссе</w:t>
      </w:r>
    </w:p>
    <w:p w:rsidR="006A7A8B" w:rsidRPr="00204602" w:rsidRDefault="006A7A8B" w:rsidP="006A7A8B">
      <w:pPr>
        <w:pStyle w:val="a6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204602">
        <w:rPr>
          <w:color w:val="000000"/>
          <w:sz w:val="28"/>
          <w:szCs w:val="28"/>
        </w:rPr>
        <w:t xml:space="preserve">             Эссе - прозаическое сочинение небольшого объема и свободной композиции на частную тему, трактуемую субъективно и обычно неполно. (Словарь Ожегова)</w:t>
      </w:r>
    </w:p>
    <w:p w:rsidR="006A7A8B" w:rsidRPr="00204602" w:rsidRDefault="006A7A8B" w:rsidP="006A7A8B">
      <w:pPr>
        <w:pStyle w:val="a6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204602">
        <w:rPr>
          <w:color w:val="000000"/>
          <w:sz w:val="28"/>
          <w:szCs w:val="28"/>
        </w:rPr>
        <w:t>Создание эссе − чрезвычайно интересное и полезное занятие. Жанр эссе предполагает свободу творчества: позволяет автору в свободной форме излагать мысли, выражать свою точку зрения, субъективно оценивать, оригинально освещать материал; это размышление по поводу когда-то нами услышанного, прочитанного или пережитого, часто это разговор вслух, выражение эмоций и образность. Уникальность этого жанра в том, что оно может быть написано на любую тему и в любом стиле. На первом плане эссе − личность автора, его мысли, чувства, отношение к миру. Это главная установка сочинения. Однако надо помнить, что, несмотря на свободу творчества, писать в жанре эссе совсем нелегко, так как надо найти оригинальную идею (даже на традиционном материале), нестандартный взгляд на какую-либо проблему. Для грамотного, интересного эссе необходимо соблюдение некоторых правил и рекомендаций.</w:t>
      </w:r>
    </w:p>
    <w:p w:rsidR="006A7A8B" w:rsidRPr="00204602" w:rsidRDefault="006A7A8B" w:rsidP="006A7A8B">
      <w:pPr>
        <w:pStyle w:val="a6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204602">
        <w:rPr>
          <w:b/>
          <w:bCs/>
          <w:color w:val="000000"/>
          <w:sz w:val="28"/>
          <w:szCs w:val="28"/>
        </w:rPr>
        <w:t>Особенности эссе:</w:t>
      </w:r>
    </w:p>
    <w:p w:rsidR="006A7A8B" w:rsidRDefault="006A7A8B" w:rsidP="006A7A8B">
      <w:pPr>
        <w:pStyle w:val="a6"/>
        <w:numPr>
          <w:ilvl w:val="0"/>
          <w:numId w:val="12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наличие конкретной темы или вопроса;</w:t>
      </w:r>
    </w:p>
    <w:p w:rsidR="006A7A8B" w:rsidRDefault="006A7A8B" w:rsidP="006A7A8B">
      <w:pPr>
        <w:pStyle w:val="a6"/>
        <w:numPr>
          <w:ilvl w:val="0"/>
          <w:numId w:val="12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личностный характер восприятия проблемы и её осмысления;</w:t>
      </w:r>
    </w:p>
    <w:p w:rsidR="006A7A8B" w:rsidRDefault="006A7A8B" w:rsidP="006A7A8B">
      <w:pPr>
        <w:pStyle w:val="a6"/>
        <w:numPr>
          <w:ilvl w:val="0"/>
          <w:numId w:val="12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небольшой объём;</w:t>
      </w:r>
    </w:p>
    <w:p w:rsidR="006A7A8B" w:rsidRDefault="006A7A8B" w:rsidP="006A7A8B">
      <w:pPr>
        <w:pStyle w:val="a6"/>
        <w:numPr>
          <w:ilvl w:val="0"/>
          <w:numId w:val="12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свободная композиция;</w:t>
      </w:r>
    </w:p>
    <w:p w:rsidR="006A7A8B" w:rsidRDefault="006A7A8B" w:rsidP="006A7A8B">
      <w:pPr>
        <w:pStyle w:val="a6"/>
        <w:numPr>
          <w:ilvl w:val="0"/>
          <w:numId w:val="12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непринуждённость повествования;</w:t>
      </w:r>
    </w:p>
    <w:p w:rsidR="006A7A8B" w:rsidRDefault="006A7A8B" w:rsidP="006A7A8B">
      <w:pPr>
        <w:pStyle w:val="a6"/>
        <w:numPr>
          <w:ilvl w:val="0"/>
          <w:numId w:val="12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внутреннее смысловое единство;</w:t>
      </w:r>
    </w:p>
    <w:p w:rsidR="006A7A8B" w:rsidRDefault="006A7A8B" w:rsidP="006A7A8B">
      <w:pPr>
        <w:pStyle w:val="a6"/>
        <w:numPr>
          <w:ilvl w:val="0"/>
          <w:numId w:val="12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афористичность, эмоциональность речи.</w:t>
      </w:r>
    </w:p>
    <w:p w:rsidR="006A7A8B" w:rsidRP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8"/>
          <w:szCs w:val="28"/>
        </w:rPr>
      </w:pPr>
      <w:r w:rsidRPr="006A7A8B">
        <w:rPr>
          <w:b/>
          <w:bCs/>
          <w:color w:val="000000"/>
          <w:sz w:val="28"/>
          <w:szCs w:val="28"/>
        </w:rPr>
        <w:t>Разновидности эссе: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С точки зрения содержания, эссе бывают философскими, литературно-критическими, историческими, художественными, художественно-публицистическими, духовно-религиозными и др. По литературной форме эссе предстают в виде рецензии, лирической миниатюры, заметки, странички из дневника, письма, слова и др. Различают также эссе описательные, повествовательные, рефлексивные, критические, аналитические и др. Наконец, предложена классификация эссе на две большие группы: личностное, субъективное эссе, где основным элементом является раскрытие той или</w:t>
      </w:r>
      <w:proofErr w:type="gramEnd"/>
      <w:r>
        <w:rPr>
          <w:color w:val="000000"/>
          <w:sz w:val="27"/>
          <w:szCs w:val="27"/>
        </w:rPr>
        <w:t xml:space="preserve"> иной стороны авторской личности, и эссе объективное, где личностное начало подчинено предмету описания или какой-то идее.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Требования, предъявляемые к эссе: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 Объем эссе не должен превышать 2 страниц.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 Эссе должно восприниматься как единое целое, идея должна быть ясной и понятной.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3. Необходимо писать коротко и ясно. Эссе не должно содержать ничего лишнего, должно включать только ту информацию, которая необходима для раскрытия вашей позиции, идеи.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4. Эссе должно иметь грамотное композиционное построение, быть логичным, четким по структуре.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5. Каждый абзац эссе должен содержать только одну основную мысль.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6. Эссе должно показывать, что его автор знает и осмысленно использует теоретические понятия, термины, обобщения, мировоззренческие идеи.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7. Эссе должно содержать убедительную аргументацию заявленной по проблеме позиции.</w:t>
      </w:r>
    </w:p>
    <w:p w:rsidR="006A7A8B" w:rsidRDefault="006A7A8B" w:rsidP="006A7A8B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Структура эссе: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1. Введение — определение основного вопроса эссе, актуальность. На этом этапе очень важно правильно сформулировать вопрос, на который вы собираетесь найти ответ в ходе своей творческой работы. При написании актуальности могут помочь ответы на следующие вопросы: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«Почему тема, которую я раскрываю, является важной в настоящий момент?»,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«Какие понятия будут вовлечены в мои рассуждения по теме?»,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 xml:space="preserve">«Могу ли я разделить тему на несколько более мелких </w:t>
      </w:r>
      <w:proofErr w:type="spellStart"/>
      <w:r w:rsidRPr="00204602">
        <w:rPr>
          <w:i/>
          <w:iCs/>
          <w:sz w:val="28"/>
          <w:szCs w:val="28"/>
        </w:rPr>
        <w:t>подтем</w:t>
      </w:r>
      <w:proofErr w:type="spellEnd"/>
      <w:r w:rsidRPr="00204602">
        <w:rPr>
          <w:i/>
          <w:iCs/>
          <w:sz w:val="28"/>
          <w:szCs w:val="28"/>
        </w:rPr>
        <w:t>?».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 xml:space="preserve">2. Основная часть — ответ на поставленный вопрос. Один параграф содержит: тезис, доказательство, иллюстрации, </w:t>
      </w:r>
      <w:proofErr w:type="spellStart"/>
      <w:r w:rsidRPr="00204602">
        <w:rPr>
          <w:sz w:val="28"/>
          <w:szCs w:val="28"/>
        </w:rPr>
        <w:t>подвывод</w:t>
      </w:r>
      <w:proofErr w:type="spellEnd"/>
      <w:r w:rsidRPr="00204602">
        <w:rPr>
          <w:sz w:val="28"/>
          <w:szCs w:val="28"/>
        </w:rPr>
        <w:t>, являющийся частично ответом на поставленный вопрос.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 xml:space="preserve">3. Заключение - суммирование уже сделанных </w:t>
      </w:r>
      <w:proofErr w:type="spellStart"/>
      <w:r w:rsidRPr="00204602">
        <w:rPr>
          <w:sz w:val="28"/>
          <w:szCs w:val="28"/>
        </w:rPr>
        <w:t>подвыводов</w:t>
      </w:r>
      <w:proofErr w:type="spellEnd"/>
      <w:r w:rsidRPr="00204602">
        <w:rPr>
          <w:sz w:val="28"/>
          <w:szCs w:val="28"/>
        </w:rPr>
        <w:t xml:space="preserve"> и окончательный ответ на вопрос эссе.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Отметим наиболее приемлемую технику доказательства приведенных в эссе высказываний. Доказательство — это совокупность логических приемов обоснования истинности какого-либо суждения с помощью других истинных и связанных с ним суждений.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 xml:space="preserve">Структура любого доказательства </w:t>
      </w:r>
      <w:proofErr w:type="gramStart"/>
      <w:r w:rsidRPr="00204602">
        <w:rPr>
          <w:sz w:val="28"/>
          <w:szCs w:val="28"/>
        </w:rPr>
        <w:t>включает</w:t>
      </w:r>
      <w:proofErr w:type="gramEnd"/>
      <w:r w:rsidRPr="00204602">
        <w:rPr>
          <w:sz w:val="28"/>
          <w:szCs w:val="28"/>
        </w:rPr>
        <w:t xml:space="preserve"> по меньшей мере три составляющие: тезис, аргументы, вывод или оценочные суждения.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Тезис — это сужение, которое надо доказать.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Аргументы</w:t>
      </w:r>
      <w:r w:rsidRPr="00204602">
        <w:rPr>
          <w:i/>
          <w:iCs/>
          <w:sz w:val="28"/>
          <w:szCs w:val="28"/>
        </w:rPr>
        <w:t> </w:t>
      </w:r>
      <w:r w:rsidRPr="00204602">
        <w:rPr>
          <w:sz w:val="28"/>
          <w:szCs w:val="28"/>
        </w:rPr>
        <w:t>— это категории, которыми пользуются при доказательстве истинности тезиса.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Вывод — это мнение, основанное на анализе фактов.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Оценочные суждения — это мнения, основанные на наших убеждениях, верованиях или взглядах.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b/>
          <w:bCs/>
          <w:sz w:val="28"/>
          <w:szCs w:val="28"/>
        </w:rPr>
        <w:t>Клише, которые можно использовать при написании эссе: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1. Введение.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Никогда не думал, что меня заденет за живое идея о том, что…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Выбор данной темы продиктован следующими соображениями…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Поразительный простор для мысли открывает это короткое высказывание…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Для меня эта фраза является ключом к пониманию…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2. Основная часть.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Во-первых,… Во-вторых,… В-третьих,…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lastRenderedPageBreak/>
        <w:t>Рассмотрим несколько подходов</w:t>
      </w:r>
      <w:proofErr w:type="gramStart"/>
      <w:r w:rsidRPr="00204602">
        <w:rPr>
          <w:i/>
          <w:iCs/>
          <w:sz w:val="28"/>
          <w:szCs w:val="28"/>
        </w:rPr>
        <w:t>… Н</w:t>
      </w:r>
      <w:proofErr w:type="gramEnd"/>
      <w:r w:rsidRPr="00204602">
        <w:rPr>
          <w:i/>
          <w:iCs/>
          <w:sz w:val="28"/>
          <w:szCs w:val="28"/>
        </w:rPr>
        <w:t>апример, 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Проиллюстрируем это положение следующим примером…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С одной стороны, … С другой стороны, 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3. Заключение.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Подведем общий итог рассуждениям.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color w:val="333333"/>
          <w:sz w:val="28"/>
          <w:szCs w:val="28"/>
          <w:shd w:val="clear" w:color="auto" w:fill="FFFFFF"/>
        </w:rPr>
        <w:t>К какому же выводу мы пришли…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Таким образом,…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Итак,</w:t>
      </w:r>
      <w:proofErr w:type="gramStart"/>
      <w:r w:rsidRPr="00204602">
        <w:rPr>
          <w:i/>
          <w:iCs/>
          <w:sz w:val="28"/>
          <w:szCs w:val="28"/>
        </w:rPr>
        <w:t xml:space="preserve"> .</w:t>
      </w:r>
      <w:proofErr w:type="gramEnd"/>
      <w:r w:rsidRPr="00204602">
        <w:rPr>
          <w:i/>
          <w:iCs/>
          <w:sz w:val="28"/>
          <w:szCs w:val="28"/>
        </w:rPr>
        <w:t>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Приветствуется использование: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Эпиграфа, который должен согласовываться с темой эссе (проблемой, заключенной в афоризме); дополнять, углублять лейтмотив (основную мысль), логику рассуждения вашего эссе. Пословиц, поговорок, афоризмов других авторов, также подкрепляющих вашу точку</w:t>
      </w:r>
      <w:r w:rsidRPr="00204602">
        <w:rPr>
          <w:sz w:val="28"/>
          <w:szCs w:val="28"/>
        </w:rPr>
        <w:sym w:font="Symbol" w:char="F0D8"/>
      </w:r>
      <w:r w:rsidRPr="00204602">
        <w:rPr>
          <w:sz w:val="28"/>
          <w:szCs w:val="28"/>
        </w:rPr>
        <w:t xml:space="preserve"> зрения, мнение, логику рассуждения.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Мнений других мыслителей, ученых, общественных и политических деятелей.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Риторические вопросы.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Непринужденность изложения.</w:t>
      </w:r>
    </w:p>
    <w:p w:rsidR="006A7A8B" w:rsidRPr="00204602" w:rsidRDefault="006A7A8B" w:rsidP="006A7A8B">
      <w:pPr>
        <w:spacing w:line="0" w:lineRule="atLeast"/>
        <w:rPr>
          <w:b/>
          <w:sz w:val="28"/>
          <w:szCs w:val="28"/>
        </w:rPr>
      </w:pPr>
      <w:r w:rsidRPr="00204602">
        <w:rPr>
          <w:b/>
          <w:color w:val="333333"/>
          <w:sz w:val="28"/>
          <w:szCs w:val="28"/>
          <w:shd w:val="clear" w:color="auto" w:fill="FFFFFF"/>
        </w:rPr>
        <w:t>Алгоритм написания эссе: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1.  Внимательно прочтите все темы (высказывания), предлагаемые для написания эссе.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2. Выберите ту, которая будет отвечать нескольким требованиям: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она интересна вам;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вы понимаете смысл этого высказывания;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3. Определите смысл проблему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4. Набросайте аргументы «за» и/или «против» данного высказывания: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для каждого аргумента подберите примеры, факты, ситуации из жизни, личного опыта, литературных произведений;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распределите подобранные аргументы в последовательности;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придумайте вступление к рассуждению;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изложите свою точку зрения в той последовательности, которую вы наметили.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5. Сформулируйте общий вывод работы.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b/>
          <w:bCs/>
          <w:sz w:val="28"/>
          <w:szCs w:val="28"/>
        </w:rPr>
        <w:t>Требования к оформлению: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Титульный лист.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Текст эссе.</w:t>
      </w:r>
    </w:p>
    <w:p w:rsidR="006A7A8B" w:rsidRPr="00204602" w:rsidRDefault="006A7A8B" w:rsidP="006A7A8B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Формат листов-А4. Шрифт- </w:t>
      </w:r>
      <w:proofErr w:type="spellStart"/>
      <w:r w:rsidRPr="00204602">
        <w:rPr>
          <w:sz w:val="28"/>
          <w:szCs w:val="28"/>
        </w:rPr>
        <w:t>Times</w:t>
      </w:r>
      <w:proofErr w:type="spellEnd"/>
      <w:r w:rsidRPr="00204602">
        <w:rPr>
          <w:sz w:val="28"/>
          <w:szCs w:val="28"/>
        </w:rPr>
        <w:t> </w:t>
      </w:r>
      <w:proofErr w:type="spellStart"/>
      <w:r w:rsidRPr="00204602">
        <w:rPr>
          <w:sz w:val="28"/>
          <w:szCs w:val="28"/>
        </w:rPr>
        <w:t>New</w:t>
      </w:r>
      <w:proofErr w:type="spellEnd"/>
      <w:r w:rsidRPr="00204602">
        <w:rPr>
          <w:sz w:val="28"/>
          <w:szCs w:val="28"/>
        </w:rPr>
        <w:t> </w:t>
      </w:r>
      <w:proofErr w:type="spellStart"/>
      <w:r w:rsidRPr="00204602">
        <w:rPr>
          <w:sz w:val="28"/>
          <w:szCs w:val="28"/>
        </w:rPr>
        <w:t>Roman</w:t>
      </w:r>
      <w:proofErr w:type="spellEnd"/>
      <w:r w:rsidRPr="00204602">
        <w:rPr>
          <w:sz w:val="28"/>
          <w:szCs w:val="28"/>
        </w:rPr>
        <w:t>, размер-14, расстояние между стро</w:t>
      </w:r>
      <w:proofErr w:type="gramStart"/>
      <w:r w:rsidRPr="00204602">
        <w:rPr>
          <w:sz w:val="28"/>
          <w:szCs w:val="28"/>
        </w:rPr>
        <w:t>к-</w:t>
      </w:r>
      <w:proofErr w:type="gramEnd"/>
      <w:r w:rsidRPr="00204602">
        <w:rPr>
          <w:sz w:val="28"/>
          <w:szCs w:val="28"/>
        </w:rPr>
        <w:t xml:space="preserve"> интерлиньяж полуторный, абзацный отступ- 1,25см., поля-30мм(слева), 20мм (снизу),20мм (сверху), 20мм (справа). Страницы нумеруются снизу по центру. Титульный лист считается, но не нумеруется.</w:t>
      </w:r>
    </w:p>
    <w:p w:rsidR="006A7A8B" w:rsidRPr="00204602" w:rsidRDefault="006A7A8B" w:rsidP="006A7A8B">
      <w:pPr>
        <w:spacing w:line="0" w:lineRule="atLeast"/>
        <w:jc w:val="both"/>
        <w:rPr>
          <w:sz w:val="28"/>
          <w:szCs w:val="28"/>
        </w:rPr>
      </w:pPr>
      <w:r w:rsidRPr="00204602">
        <w:rPr>
          <w:b/>
          <w:bCs/>
          <w:color w:val="333333"/>
          <w:sz w:val="28"/>
          <w:szCs w:val="28"/>
        </w:rPr>
        <w:t>Критерии оценивания эссе:</w:t>
      </w:r>
    </w:p>
    <w:p w:rsidR="006A7A8B" w:rsidRPr="00204602" w:rsidRDefault="006A7A8B" w:rsidP="006A7A8B">
      <w:pPr>
        <w:spacing w:line="0" w:lineRule="atLeast"/>
        <w:jc w:val="both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Раскрытие смысла высказывания – 40 б.</w:t>
      </w:r>
    </w:p>
    <w:p w:rsidR="006A7A8B" w:rsidRPr="00204602" w:rsidRDefault="006A7A8B" w:rsidP="006A7A8B">
      <w:pPr>
        <w:spacing w:line="0" w:lineRule="atLeast"/>
        <w:jc w:val="both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 xml:space="preserve">Представление и пояснение собственной позиции </w:t>
      </w:r>
      <w:proofErr w:type="gramStart"/>
      <w:r w:rsidRPr="00204602">
        <w:rPr>
          <w:color w:val="333333"/>
          <w:sz w:val="28"/>
          <w:szCs w:val="28"/>
        </w:rPr>
        <w:t>обучающего</w:t>
      </w:r>
      <w:proofErr w:type="gramEnd"/>
      <w:r w:rsidRPr="00204602">
        <w:rPr>
          <w:color w:val="333333"/>
          <w:sz w:val="28"/>
          <w:szCs w:val="28"/>
        </w:rPr>
        <w:t xml:space="preserve"> – 30 б.</w:t>
      </w:r>
    </w:p>
    <w:p w:rsidR="006A7A8B" w:rsidRPr="00204602" w:rsidRDefault="006A7A8B" w:rsidP="006A7A8B">
      <w:pPr>
        <w:spacing w:line="0" w:lineRule="atLeast"/>
        <w:jc w:val="both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Характер и уровень приводимых суждений и аргументов – 30 б.</w:t>
      </w:r>
    </w:p>
    <w:p w:rsidR="006A7A8B" w:rsidRPr="00204602" w:rsidRDefault="006A7A8B" w:rsidP="006A7A8B">
      <w:pPr>
        <w:spacing w:line="0" w:lineRule="atLeast"/>
        <w:jc w:val="both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lastRenderedPageBreak/>
        <w:t>Максимальный балл -100.</w:t>
      </w:r>
    </w:p>
    <w:p w:rsidR="00F5085F" w:rsidRDefault="00F5085F" w:rsidP="00F5085F">
      <w:pPr>
        <w:jc w:val="center"/>
        <w:rPr>
          <w:b/>
          <w:sz w:val="36"/>
          <w:szCs w:val="36"/>
          <w:lang w:val="kk-KZ"/>
        </w:rPr>
      </w:pPr>
    </w:p>
    <w:p w:rsidR="00F5085F" w:rsidRPr="007B772C" w:rsidRDefault="00F5085F" w:rsidP="00F5085F">
      <w:pPr>
        <w:jc w:val="center"/>
        <w:rPr>
          <w:b/>
          <w:sz w:val="36"/>
          <w:szCs w:val="36"/>
        </w:rPr>
      </w:pPr>
      <w:r w:rsidRPr="007B772C">
        <w:rPr>
          <w:b/>
          <w:sz w:val="36"/>
          <w:szCs w:val="36"/>
        </w:rPr>
        <w:t xml:space="preserve">Письменная работа </w:t>
      </w:r>
    </w:p>
    <w:p w:rsidR="00F5085F" w:rsidRPr="007B772C" w:rsidRDefault="00F5085F" w:rsidP="00F5085F">
      <w:pPr>
        <w:jc w:val="center"/>
        <w:rPr>
          <w:b/>
          <w:sz w:val="36"/>
          <w:szCs w:val="36"/>
        </w:rPr>
      </w:pPr>
    </w:p>
    <w:p w:rsidR="00F5085F" w:rsidRPr="00CE3DEB" w:rsidRDefault="00F5085F" w:rsidP="00F5085F">
      <w:pPr>
        <w:rPr>
          <w:b/>
          <w:sz w:val="28"/>
          <w:szCs w:val="28"/>
        </w:rPr>
      </w:pPr>
      <w:r w:rsidRPr="007B772C">
        <w:rPr>
          <w:b/>
          <w:sz w:val="36"/>
          <w:szCs w:val="36"/>
        </w:rPr>
        <w:t xml:space="preserve">Составить </w:t>
      </w:r>
      <w:r w:rsidRPr="00046254">
        <w:rPr>
          <w:b/>
          <w:sz w:val="36"/>
          <w:szCs w:val="36"/>
          <w:u w:val="single"/>
        </w:rPr>
        <w:t xml:space="preserve">кластер </w:t>
      </w:r>
      <w:r>
        <w:rPr>
          <w:b/>
          <w:sz w:val="36"/>
          <w:szCs w:val="36"/>
        </w:rPr>
        <w:t>на</w:t>
      </w:r>
      <w:r w:rsidRPr="007B772C">
        <w:rPr>
          <w:b/>
          <w:sz w:val="36"/>
          <w:szCs w:val="36"/>
        </w:rPr>
        <w:t xml:space="preserve"> </w:t>
      </w:r>
      <w:r w:rsidRPr="00046254">
        <w:rPr>
          <w:b/>
          <w:sz w:val="36"/>
          <w:szCs w:val="36"/>
          <w:u w:val="single"/>
        </w:rPr>
        <w:t>тем</w:t>
      </w:r>
      <w:r>
        <w:rPr>
          <w:b/>
          <w:sz w:val="36"/>
          <w:szCs w:val="36"/>
          <w:u w:val="single"/>
        </w:rPr>
        <w:t>у</w:t>
      </w:r>
      <w:r w:rsidRPr="00CE3DEB">
        <w:rPr>
          <w:b/>
          <w:sz w:val="28"/>
          <w:szCs w:val="28"/>
        </w:rPr>
        <w:t>:</w:t>
      </w:r>
      <w:r w:rsidRPr="00CE3DEB">
        <w:rPr>
          <w:rStyle w:val="2"/>
          <w:b/>
          <w:sz w:val="28"/>
          <w:szCs w:val="28"/>
        </w:rPr>
        <w:t xml:space="preserve"> «</w:t>
      </w:r>
      <w:r w:rsidR="00CE3DEB" w:rsidRPr="00CE3DEB">
        <w:rPr>
          <w:rFonts w:eastAsia="Batang"/>
          <w:b/>
          <w:sz w:val="28"/>
          <w:szCs w:val="28"/>
          <w:lang w:eastAsia="ko-KR"/>
        </w:rPr>
        <w:t xml:space="preserve">Философия языка </w:t>
      </w:r>
      <w:proofErr w:type="spellStart"/>
      <w:r w:rsidR="00CE3DEB" w:rsidRPr="00CE3DEB">
        <w:rPr>
          <w:rFonts w:eastAsia="Batang"/>
          <w:b/>
          <w:sz w:val="28"/>
          <w:szCs w:val="28"/>
          <w:lang w:eastAsia="ko-KR"/>
        </w:rPr>
        <w:t>В.Гумбольдта</w:t>
      </w:r>
      <w:proofErr w:type="spellEnd"/>
      <w:r w:rsidR="00CE3DEB" w:rsidRPr="00CE3DEB">
        <w:rPr>
          <w:rFonts w:eastAsia="Batang"/>
          <w:b/>
          <w:sz w:val="28"/>
          <w:szCs w:val="28"/>
          <w:lang w:eastAsia="ko-KR"/>
        </w:rPr>
        <w:t xml:space="preserve"> и языкознание </w:t>
      </w:r>
      <w:r w:rsidR="00CE3DEB" w:rsidRPr="00CE3DEB">
        <w:rPr>
          <w:rFonts w:eastAsia="Batang"/>
          <w:b/>
          <w:sz w:val="28"/>
          <w:szCs w:val="28"/>
          <w:lang w:val="en-US" w:eastAsia="ko-KR"/>
        </w:rPr>
        <w:t>XIX</w:t>
      </w:r>
      <w:r w:rsidR="00CE3DEB" w:rsidRPr="00CE3DEB">
        <w:rPr>
          <w:rFonts w:eastAsia="Batang"/>
          <w:b/>
          <w:sz w:val="28"/>
          <w:szCs w:val="28"/>
          <w:lang w:eastAsia="ko-KR"/>
        </w:rPr>
        <w:t xml:space="preserve"> века</w:t>
      </w:r>
      <w:r w:rsidRPr="00CE3DEB">
        <w:rPr>
          <w:b/>
          <w:bCs/>
          <w:i/>
          <w:sz w:val="28"/>
          <w:szCs w:val="28"/>
        </w:rPr>
        <w:t>»</w:t>
      </w:r>
    </w:p>
    <w:p w:rsidR="00F5085F" w:rsidRPr="006D3146" w:rsidRDefault="00F5085F" w:rsidP="00F5085F">
      <w:pPr>
        <w:jc w:val="both"/>
        <w:rPr>
          <w:i/>
          <w:iCs/>
          <w:color w:val="000000"/>
          <w:sz w:val="28"/>
          <w:szCs w:val="28"/>
          <w:shd w:val="clear" w:color="auto" w:fill="FFFFFF"/>
        </w:rPr>
      </w:pPr>
    </w:p>
    <w:p w:rsidR="00F5085F" w:rsidRPr="006D3146" w:rsidRDefault="00F5085F" w:rsidP="00F5085F">
      <w:pPr>
        <w:jc w:val="both"/>
        <w:rPr>
          <w:b/>
          <w:bCs/>
          <w:color w:val="000000"/>
          <w:sz w:val="28"/>
          <w:szCs w:val="28"/>
        </w:rPr>
      </w:pPr>
      <w:r w:rsidRPr="007B772C">
        <w:rPr>
          <w:b/>
          <w:bCs/>
          <w:color w:val="000000"/>
          <w:sz w:val="28"/>
          <w:szCs w:val="28"/>
        </w:rPr>
        <w:t>Кластер как один из методов критического мышления</w:t>
      </w:r>
    </w:p>
    <w:p w:rsidR="00F5085F" w:rsidRPr="007B772C" w:rsidRDefault="00F5085F" w:rsidP="00F5085F">
      <w:pPr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      </w:t>
      </w:r>
      <w:r w:rsidRPr="006D3146">
        <w:rPr>
          <w:iCs/>
          <w:color w:val="000000"/>
          <w:sz w:val="28"/>
          <w:szCs w:val="28"/>
          <w:shd w:val="clear" w:color="auto" w:fill="FFFFFF"/>
        </w:rPr>
        <w:t xml:space="preserve"> Кластер — это графическая форма организации информации, когда выделяются основные смысловые единицы, которые фиксируются в виде схемы с обозначением всех связей между ними. Он представляет собой изображение, способствующее систематизации и обобщению учебного материала. </w:t>
      </w:r>
    </w:p>
    <w:p w:rsidR="00F5085F" w:rsidRPr="007B772C" w:rsidRDefault="00F5085F" w:rsidP="00F5085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7B772C">
        <w:rPr>
          <w:color w:val="000000"/>
          <w:sz w:val="28"/>
          <w:szCs w:val="28"/>
        </w:rPr>
        <w:t>К особенностям критического мышления относят наличие трех стадий:</w:t>
      </w:r>
    </w:p>
    <w:p w:rsidR="00F5085F" w:rsidRPr="007B772C" w:rsidRDefault="00F5085F" w:rsidP="00F5085F">
      <w:pPr>
        <w:numPr>
          <w:ilvl w:val="0"/>
          <w:numId w:val="13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r w:rsidRPr="007B772C">
        <w:rPr>
          <w:color w:val="000000"/>
          <w:sz w:val="28"/>
          <w:szCs w:val="28"/>
        </w:rPr>
        <w:t>вызов,</w:t>
      </w:r>
    </w:p>
    <w:p w:rsidR="00F5085F" w:rsidRPr="007B772C" w:rsidRDefault="00530A12" w:rsidP="00F5085F">
      <w:pPr>
        <w:numPr>
          <w:ilvl w:val="0"/>
          <w:numId w:val="13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hyperlink r:id="rId10" w:tgtFrame="_blank" w:history="1">
        <w:r w:rsidR="00F5085F" w:rsidRPr="006D3146">
          <w:rPr>
            <w:color w:val="005FCB"/>
            <w:sz w:val="28"/>
            <w:szCs w:val="28"/>
            <w:u w:val="single"/>
          </w:rPr>
          <w:t>осмысление</w:t>
        </w:r>
      </w:hyperlink>
      <w:r w:rsidR="00F5085F" w:rsidRPr="007B772C">
        <w:rPr>
          <w:color w:val="000000"/>
          <w:sz w:val="28"/>
          <w:szCs w:val="28"/>
        </w:rPr>
        <w:t>,</w:t>
      </w:r>
    </w:p>
    <w:p w:rsidR="00F5085F" w:rsidRPr="007B772C" w:rsidRDefault="00F5085F" w:rsidP="00F5085F">
      <w:pPr>
        <w:numPr>
          <w:ilvl w:val="0"/>
          <w:numId w:val="13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r w:rsidRPr="007B772C">
        <w:rPr>
          <w:color w:val="000000"/>
          <w:sz w:val="28"/>
          <w:szCs w:val="28"/>
        </w:rPr>
        <w:t>рефлексия.</w:t>
      </w:r>
    </w:p>
    <w:p w:rsidR="00F5085F" w:rsidRPr="007B772C" w:rsidRDefault="00F5085F" w:rsidP="00F5085F">
      <w:pPr>
        <w:shd w:val="clear" w:color="auto" w:fill="FFFFFF"/>
        <w:jc w:val="both"/>
        <w:rPr>
          <w:color w:val="000000"/>
          <w:sz w:val="28"/>
          <w:szCs w:val="28"/>
        </w:rPr>
      </w:pPr>
      <w:r w:rsidRPr="007B772C">
        <w:rPr>
          <w:color w:val="000000"/>
          <w:sz w:val="28"/>
          <w:szCs w:val="28"/>
        </w:rPr>
        <w:t>Целью является воспроизведение уже имеющихся знаний по данной теме, формирование ассоциативного ряда и </w:t>
      </w:r>
      <w:hyperlink r:id="rId11" w:history="1">
        <w:r w:rsidRPr="006D3146">
          <w:rPr>
            <w:color w:val="005FCB"/>
            <w:sz w:val="28"/>
            <w:szCs w:val="28"/>
            <w:u w:val="single"/>
          </w:rPr>
          <w:t>постановка вопросов</w:t>
        </w:r>
      </w:hyperlink>
      <w:r w:rsidRPr="007B772C">
        <w:rPr>
          <w:color w:val="000000"/>
          <w:sz w:val="28"/>
          <w:szCs w:val="28"/>
        </w:rPr>
        <w:t xml:space="preserve">, на которые хочется найти ответы. </w:t>
      </w:r>
    </w:p>
    <w:p w:rsidR="00F5085F" w:rsidRPr="007B772C" w:rsidRDefault="00F5085F" w:rsidP="00F5085F">
      <w:pPr>
        <w:shd w:val="clear" w:color="auto" w:fill="FFFFFF"/>
        <w:jc w:val="both"/>
        <w:rPr>
          <w:color w:val="000000"/>
          <w:sz w:val="28"/>
          <w:szCs w:val="28"/>
        </w:rPr>
      </w:pPr>
      <w:r w:rsidRPr="007B772C">
        <w:rPr>
          <w:color w:val="000000"/>
          <w:sz w:val="28"/>
          <w:szCs w:val="28"/>
        </w:rPr>
        <w:t>Прием кластера может применяться на любой из стадий.</w:t>
      </w:r>
    </w:p>
    <w:p w:rsidR="00F5085F" w:rsidRPr="007B772C" w:rsidRDefault="00F5085F" w:rsidP="00F5085F">
      <w:pPr>
        <w:numPr>
          <w:ilvl w:val="0"/>
          <w:numId w:val="14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этапе вызова  обучающиеся </w:t>
      </w:r>
      <w:r w:rsidRPr="007B772C">
        <w:rPr>
          <w:color w:val="000000"/>
          <w:sz w:val="28"/>
          <w:szCs w:val="28"/>
        </w:rPr>
        <w:t>фиксируют все имеющиеся знания по теме, свои предположения и ассоциации. Он служит для стимулирования познавательной деятельности школьников, мотивации к размышлению до начала изучения темы.</w:t>
      </w:r>
    </w:p>
    <w:p w:rsidR="00F5085F" w:rsidRPr="007B772C" w:rsidRDefault="00F5085F" w:rsidP="00F5085F">
      <w:pPr>
        <w:numPr>
          <w:ilvl w:val="0"/>
          <w:numId w:val="14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r w:rsidRPr="007B772C">
        <w:rPr>
          <w:color w:val="000000"/>
          <w:sz w:val="28"/>
          <w:szCs w:val="28"/>
        </w:rPr>
        <w:t>На стадии осмысления использование кластера п</w:t>
      </w:r>
      <w:r>
        <w:rPr>
          <w:color w:val="000000"/>
          <w:sz w:val="28"/>
          <w:szCs w:val="28"/>
        </w:rPr>
        <w:t xml:space="preserve">озволяет структурировать </w:t>
      </w:r>
      <w:r w:rsidRPr="007B772C">
        <w:rPr>
          <w:color w:val="000000"/>
          <w:sz w:val="28"/>
          <w:szCs w:val="28"/>
        </w:rPr>
        <w:t xml:space="preserve"> материал.</w:t>
      </w:r>
    </w:p>
    <w:p w:rsidR="00F5085F" w:rsidRPr="007B772C" w:rsidRDefault="00F5085F" w:rsidP="00F5085F">
      <w:pPr>
        <w:numPr>
          <w:ilvl w:val="0"/>
          <w:numId w:val="14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r w:rsidRPr="007B772C">
        <w:rPr>
          <w:color w:val="000000"/>
          <w:sz w:val="28"/>
          <w:szCs w:val="28"/>
        </w:rPr>
        <w:t>На стадии рефлексии метод кластера выполняет функц</w:t>
      </w:r>
      <w:r>
        <w:rPr>
          <w:color w:val="000000"/>
          <w:sz w:val="28"/>
          <w:szCs w:val="28"/>
        </w:rPr>
        <w:t xml:space="preserve">ию систематизирования </w:t>
      </w:r>
      <w:r w:rsidRPr="007B772C">
        <w:rPr>
          <w:color w:val="000000"/>
          <w:sz w:val="28"/>
          <w:szCs w:val="28"/>
        </w:rPr>
        <w:t xml:space="preserve"> знаний.</w:t>
      </w:r>
    </w:p>
    <w:p w:rsidR="00F5085F" w:rsidRPr="007B772C" w:rsidRDefault="00F5085F" w:rsidP="00F5085F">
      <w:pPr>
        <w:shd w:val="clear" w:color="auto" w:fill="FFFFFF"/>
        <w:jc w:val="both"/>
        <w:rPr>
          <w:color w:val="000000"/>
          <w:sz w:val="28"/>
          <w:szCs w:val="28"/>
        </w:rPr>
      </w:pPr>
      <w:r w:rsidRPr="007B772C">
        <w:rPr>
          <w:color w:val="000000"/>
          <w:sz w:val="28"/>
          <w:szCs w:val="28"/>
        </w:rPr>
        <w:t>Данный прием развивает умение предполагать и прогнозировать, дополнять и анализировать, выделяя основное.</w:t>
      </w:r>
    </w:p>
    <w:p w:rsidR="00F5085F" w:rsidRPr="007B772C" w:rsidRDefault="00F5085F" w:rsidP="00F5085F">
      <w:pPr>
        <w:shd w:val="clear" w:color="auto" w:fill="FFFFFF"/>
        <w:spacing w:line="450" w:lineRule="atLeast"/>
        <w:jc w:val="both"/>
        <w:outlineLvl w:val="1"/>
        <w:rPr>
          <w:b/>
          <w:bCs/>
          <w:color w:val="000000"/>
          <w:sz w:val="28"/>
          <w:szCs w:val="28"/>
        </w:rPr>
      </w:pPr>
      <w:r w:rsidRPr="007B772C">
        <w:rPr>
          <w:b/>
          <w:bCs/>
          <w:color w:val="000000"/>
          <w:sz w:val="28"/>
          <w:szCs w:val="28"/>
        </w:rPr>
        <w:t>Основные принципы составления кластера</w:t>
      </w:r>
    </w:p>
    <w:p w:rsidR="00F5085F" w:rsidRPr="007B772C" w:rsidRDefault="00F5085F" w:rsidP="00F5085F">
      <w:pPr>
        <w:shd w:val="clear" w:color="auto" w:fill="FFFFFF"/>
        <w:jc w:val="both"/>
        <w:rPr>
          <w:color w:val="000000"/>
          <w:sz w:val="28"/>
          <w:szCs w:val="28"/>
        </w:rPr>
      </w:pPr>
      <w:r w:rsidRPr="007B772C">
        <w:rPr>
          <w:color w:val="000000"/>
          <w:sz w:val="28"/>
          <w:szCs w:val="28"/>
        </w:rPr>
        <w:t xml:space="preserve">Кластер оформляется в виде грозди или модели планеты со спутниками. В центре располагается основное понятие, мысль, по сторонам обозначаются крупные смысловые единицы, соединенные с центральным понятием прямыми линиями. </w:t>
      </w:r>
      <w:proofErr w:type="gramStart"/>
      <w:r w:rsidRPr="007B772C">
        <w:rPr>
          <w:color w:val="000000"/>
          <w:sz w:val="28"/>
          <w:szCs w:val="28"/>
        </w:rPr>
        <w:t>Это могут быть слова, словосочетания, предложения, выражающие идеи, мысли, факты, образы, ассоциации, касающиеся данной темы.</w:t>
      </w:r>
      <w:proofErr w:type="gramEnd"/>
      <w:r w:rsidRPr="007B772C">
        <w:rPr>
          <w:color w:val="000000"/>
          <w:sz w:val="28"/>
          <w:szCs w:val="28"/>
        </w:rPr>
        <w:t xml:space="preserve"> И уже вокруг «спутников» центральной планеты могут находиться менее значительные смысловые единицы, более полно раскрывающие тему и расширяющие логические связи. </w:t>
      </w:r>
    </w:p>
    <w:p w:rsidR="00F5085F" w:rsidRPr="007B772C" w:rsidRDefault="00F5085F" w:rsidP="00F5085F">
      <w:pPr>
        <w:shd w:val="clear" w:color="auto" w:fill="FFFFFF"/>
        <w:spacing w:line="450" w:lineRule="atLeast"/>
        <w:jc w:val="both"/>
        <w:outlineLvl w:val="1"/>
        <w:rPr>
          <w:b/>
          <w:bCs/>
          <w:color w:val="000000"/>
          <w:sz w:val="28"/>
          <w:szCs w:val="28"/>
        </w:rPr>
      </w:pPr>
      <w:r w:rsidRPr="007B772C">
        <w:rPr>
          <w:b/>
          <w:bCs/>
          <w:color w:val="000000"/>
          <w:sz w:val="28"/>
          <w:szCs w:val="28"/>
        </w:rPr>
        <w:t>Прав</w:t>
      </w:r>
      <w:r w:rsidRPr="006D3146">
        <w:rPr>
          <w:b/>
          <w:bCs/>
          <w:color w:val="000000"/>
          <w:sz w:val="28"/>
          <w:szCs w:val="28"/>
        </w:rPr>
        <w:t>ила оформления кластера</w:t>
      </w:r>
    </w:p>
    <w:p w:rsidR="00F5085F" w:rsidRPr="007B772C" w:rsidRDefault="00F5085F" w:rsidP="00F5085F">
      <w:pPr>
        <w:shd w:val="clear" w:color="auto" w:fill="FFFFFF"/>
        <w:jc w:val="both"/>
        <w:rPr>
          <w:color w:val="000000"/>
          <w:sz w:val="28"/>
          <w:szCs w:val="28"/>
        </w:rPr>
      </w:pPr>
      <w:r w:rsidRPr="007B772C">
        <w:rPr>
          <w:color w:val="000000"/>
          <w:sz w:val="28"/>
          <w:szCs w:val="28"/>
        </w:rPr>
        <w:t>В зависимости от способа организации урока, класте</w:t>
      </w:r>
      <w:r>
        <w:rPr>
          <w:color w:val="000000"/>
          <w:sz w:val="28"/>
          <w:szCs w:val="28"/>
        </w:rPr>
        <w:t xml:space="preserve">р может быть оформлен </w:t>
      </w:r>
      <w:r w:rsidRPr="007B772C">
        <w:rPr>
          <w:color w:val="000000"/>
          <w:sz w:val="28"/>
          <w:szCs w:val="28"/>
        </w:rPr>
        <w:t>на отдельном листе</w:t>
      </w:r>
      <w:r>
        <w:rPr>
          <w:color w:val="000000"/>
          <w:sz w:val="28"/>
          <w:szCs w:val="28"/>
        </w:rPr>
        <w:t xml:space="preserve"> или в тетради</w:t>
      </w:r>
      <w:r w:rsidRPr="007B772C">
        <w:rPr>
          <w:color w:val="000000"/>
          <w:sz w:val="28"/>
          <w:szCs w:val="28"/>
        </w:rPr>
        <w:t xml:space="preserve"> при выполнении индивидуального задания. </w:t>
      </w:r>
      <w:r w:rsidRPr="007B772C">
        <w:rPr>
          <w:color w:val="000000"/>
          <w:sz w:val="28"/>
          <w:szCs w:val="28"/>
        </w:rPr>
        <w:lastRenderedPageBreak/>
        <w:t>Составляя кластер, желательно использовать разноц</w:t>
      </w:r>
      <w:r>
        <w:rPr>
          <w:color w:val="000000"/>
          <w:sz w:val="28"/>
          <w:szCs w:val="28"/>
        </w:rPr>
        <w:t xml:space="preserve">ветные мелки, карандаши, ручки. </w:t>
      </w:r>
      <w:r w:rsidRPr="007B772C">
        <w:rPr>
          <w:color w:val="000000"/>
          <w:sz w:val="28"/>
          <w:szCs w:val="28"/>
        </w:rPr>
        <w:t>Это позволит выделить некоторые определенные моменты и нагляднее отобразить общую картину, упрощая процесс систематизации всей информации.</w:t>
      </w:r>
    </w:p>
    <w:p w:rsidR="00F5085F" w:rsidRPr="007B772C" w:rsidRDefault="00F5085F" w:rsidP="00F5085F">
      <w:pPr>
        <w:shd w:val="clear" w:color="auto" w:fill="FFFFFF"/>
        <w:spacing w:line="450" w:lineRule="atLeast"/>
        <w:jc w:val="both"/>
        <w:outlineLvl w:val="1"/>
        <w:rPr>
          <w:b/>
          <w:bCs/>
          <w:color w:val="000000"/>
          <w:sz w:val="28"/>
          <w:szCs w:val="28"/>
        </w:rPr>
      </w:pPr>
      <w:r w:rsidRPr="007B772C">
        <w:rPr>
          <w:b/>
          <w:bCs/>
          <w:color w:val="000000"/>
          <w:sz w:val="28"/>
          <w:szCs w:val="28"/>
        </w:rPr>
        <w:t>Рекомендации по составлению кластера</w:t>
      </w:r>
    </w:p>
    <w:p w:rsidR="00F5085F" w:rsidRDefault="00F5085F" w:rsidP="00F5085F">
      <w:pPr>
        <w:shd w:val="clear" w:color="auto" w:fill="FFFFFF"/>
        <w:jc w:val="both"/>
        <w:rPr>
          <w:color w:val="000000"/>
          <w:sz w:val="28"/>
          <w:szCs w:val="28"/>
        </w:rPr>
      </w:pPr>
      <w:r w:rsidRPr="007B772C">
        <w:rPr>
          <w:color w:val="000000"/>
          <w:sz w:val="28"/>
          <w:szCs w:val="28"/>
        </w:rPr>
        <w:t>Существует несколько рекомендаций по составлению кластера. При его создании не стоит бояться излагать и фиксировать все, что приходит на ум, даже если это просто ассоциации или предположения. В ходе работы неверные или неточные высказывания могут быть исправлены или дополнены. Не стоит бояться значительного количества смысловых единиц, нужно попытаться составить как можно больше связей между ними.</w:t>
      </w:r>
    </w:p>
    <w:p w:rsidR="00F5085F" w:rsidRPr="007B772C" w:rsidRDefault="00F5085F" w:rsidP="00F5085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5085F" w:rsidRPr="00944085" w:rsidRDefault="00F5085F" w:rsidP="00F5085F">
      <w:pPr>
        <w:jc w:val="center"/>
        <w:rPr>
          <w:rFonts w:ascii="Arial" w:hAnsi="Arial" w:cs="Arial"/>
          <w:color w:val="000000"/>
          <w:sz w:val="32"/>
          <w:szCs w:val="32"/>
        </w:rPr>
      </w:pPr>
      <w:r w:rsidRPr="00944085">
        <w:rPr>
          <w:b/>
          <w:bCs/>
          <w:color w:val="00000A"/>
          <w:sz w:val="32"/>
          <w:szCs w:val="32"/>
        </w:rPr>
        <w:t xml:space="preserve">Критерии оценивания кластера </w:t>
      </w:r>
    </w:p>
    <w:p w:rsidR="00F5085F" w:rsidRPr="00944085" w:rsidRDefault="00F5085F" w:rsidP="00F5085F">
      <w:r w:rsidRPr="00944085">
        <w:rPr>
          <w:b/>
          <w:bCs/>
          <w:color w:val="00000A"/>
          <w:sz w:val="27"/>
          <w:szCs w:val="27"/>
        </w:rPr>
        <w:t>Балл</w:t>
      </w:r>
    </w:p>
    <w:p w:rsidR="00F5085F" w:rsidRPr="00944085" w:rsidRDefault="00F5085F" w:rsidP="00F5085F">
      <w:pPr>
        <w:rPr>
          <w:rFonts w:ascii="Arial" w:hAnsi="Arial" w:cs="Arial"/>
          <w:color w:val="000000"/>
          <w:sz w:val="21"/>
          <w:szCs w:val="21"/>
        </w:rPr>
      </w:pPr>
    </w:p>
    <w:p w:rsidR="00F5085F" w:rsidRPr="00F5085F" w:rsidRDefault="00F5085F" w:rsidP="00F5085F">
      <w:pPr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  <w:sz w:val="27"/>
          <w:szCs w:val="27"/>
        </w:rPr>
        <w:t>F «неудовлетворительно»</w:t>
      </w:r>
    </w:p>
    <w:p w:rsidR="00F5085F" w:rsidRPr="00944085" w:rsidRDefault="00F5085F" w:rsidP="00F5085F">
      <w:pPr>
        <w:rPr>
          <w:rFonts w:ascii="Arial" w:hAnsi="Arial" w:cs="Arial"/>
          <w:color w:val="000000"/>
          <w:sz w:val="21"/>
          <w:szCs w:val="21"/>
        </w:rPr>
      </w:pPr>
      <w:r w:rsidRPr="00944085">
        <w:rPr>
          <w:color w:val="000000"/>
          <w:sz w:val="27"/>
          <w:szCs w:val="27"/>
        </w:rPr>
        <w:t>Кластер не составлен</w:t>
      </w:r>
    </w:p>
    <w:p w:rsidR="00F5085F" w:rsidRPr="00944085" w:rsidRDefault="00F5085F" w:rsidP="00F5085F">
      <w:pPr>
        <w:rPr>
          <w:rFonts w:ascii="Arial" w:hAnsi="Arial" w:cs="Arial"/>
          <w:color w:val="000000"/>
          <w:sz w:val="21"/>
          <w:szCs w:val="21"/>
        </w:rPr>
      </w:pPr>
    </w:p>
    <w:p w:rsidR="00F5085F" w:rsidRPr="00944085" w:rsidRDefault="00F5085F" w:rsidP="00F5085F">
      <w:pPr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  <w:sz w:val="27"/>
          <w:szCs w:val="27"/>
        </w:rPr>
        <w:t>С «удовлетворительно»</w:t>
      </w:r>
    </w:p>
    <w:p w:rsidR="00F5085F" w:rsidRPr="00944085" w:rsidRDefault="00F5085F" w:rsidP="00F5085F">
      <w:pPr>
        <w:numPr>
          <w:ilvl w:val="0"/>
          <w:numId w:val="15"/>
        </w:numPr>
        <w:rPr>
          <w:rFonts w:ascii="Arial" w:hAnsi="Arial" w:cs="Arial"/>
          <w:color w:val="000000"/>
          <w:sz w:val="28"/>
          <w:szCs w:val="28"/>
        </w:rPr>
      </w:pPr>
      <w:r w:rsidRPr="00944085">
        <w:rPr>
          <w:color w:val="000000"/>
          <w:sz w:val="28"/>
          <w:szCs w:val="28"/>
        </w:rPr>
        <w:t>в кластере не полно раскрыто содержание основной мысли (теме), но показано общее понимание</w:t>
      </w:r>
    </w:p>
    <w:p w:rsidR="00F5085F" w:rsidRPr="00944085" w:rsidRDefault="00F5085F" w:rsidP="00F5085F">
      <w:pPr>
        <w:numPr>
          <w:ilvl w:val="0"/>
          <w:numId w:val="15"/>
        </w:numPr>
        <w:rPr>
          <w:rFonts w:ascii="Arial" w:hAnsi="Arial" w:cs="Arial"/>
          <w:color w:val="000000"/>
          <w:sz w:val="28"/>
          <w:szCs w:val="28"/>
        </w:rPr>
      </w:pPr>
      <w:r w:rsidRPr="00944085">
        <w:rPr>
          <w:color w:val="000000"/>
          <w:sz w:val="28"/>
          <w:szCs w:val="28"/>
        </w:rPr>
        <w:t xml:space="preserve">допущено три </w:t>
      </w:r>
      <w:proofErr w:type="spellStart"/>
      <w:r w:rsidRPr="00944085">
        <w:rPr>
          <w:color w:val="000000"/>
          <w:sz w:val="28"/>
          <w:szCs w:val="28"/>
        </w:rPr>
        <w:t>фактологические</w:t>
      </w:r>
      <w:proofErr w:type="spellEnd"/>
      <w:r w:rsidRPr="00944085">
        <w:rPr>
          <w:color w:val="000000"/>
          <w:sz w:val="28"/>
          <w:szCs w:val="28"/>
        </w:rPr>
        <w:t xml:space="preserve"> ошибки</w:t>
      </w:r>
    </w:p>
    <w:p w:rsidR="00F5085F" w:rsidRPr="00944085" w:rsidRDefault="00F5085F" w:rsidP="00F5085F">
      <w:pPr>
        <w:numPr>
          <w:ilvl w:val="0"/>
          <w:numId w:val="15"/>
        </w:numPr>
        <w:rPr>
          <w:rFonts w:ascii="Arial" w:hAnsi="Arial" w:cs="Arial"/>
          <w:color w:val="000000"/>
          <w:sz w:val="28"/>
          <w:szCs w:val="28"/>
        </w:rPr>
      </w:pPr>
      <w:r w:rsidRPr="00944085">
        <w:rPr>
          <w:color w:val="000000"/>
          <w:sz w:val="28"/>
          <w:szCs w:val="28"/>
        </w:rPr>
        <w:t>научная терминология в кластере не используется</w:t>
      </w:r>
    </w:p>
    <w:p w:rsidR="00F5085F" w:rsidRPr="00944085" w:rsidRDefault="00F5085F" w:rsidP="00F5085F">
      <w:pPr>
        <w:numPr>
          <w:ilvl w:val="0"/>
          <w:numId w:val="15"/>
        </w:numPr>
        <w:rPr>
          <w:rFonts w:ascii="Arial" w:hAnsi="Arial" w:cs="Arial"/>
          <w:color w:val="000000"/>
          <w:sz w:val="28"/>
          <w:szCs w:val="28"/>
        </w:rPr>
      </w:pPr>
      <w:r w:rsidRPr="00944085">
        <w:rPr>
          <w:color w:val="000000"/>
          <w:sz w:val="28"/>
          <w:szCs w:val="28"/>
        </w:rPr>
        <w:t>кластер построен не логично</w:t>
      </w:r>
    </w:p>
    <w:p w:rsidR="00F5085F" w:rsidRPr="00944085" w:rsidRDefault="00F5085F" w:rsidP="00F5085F">
      <w:pPr>
        <w:rPr>
          <w:rFonts w:ascii="Arial" w:hAnsi="Arial" w:cs="Arial"/>
          <w:color w:val="000000"/>
          <w:sz w:val="21"/>
          <w:szCs w:val="21"/>
        </w:rPr>
      </w:pPr>
    </w:p>
    <w:p w:rsidR="00F5085F" w:rsidRPr="00944085" w:rsidRDefault="00F5085F" w:rsidP="00F5085F">
      <w:pPr>
        <w:rPr>
          <w:color w:val="000000"/>
          <w:sz w:val="28"/>
          <w:szCs w:val="28"/>
        </w:rPr>
      </w:pPr>
      <w:r w:rsidRPr="00FE63C0">
        <w:rPr>
          <w:color w:val="000000"/>
          <w:sz w:val="28"/>
          <w:szCs w:val="28"/>
        </w:rPr>
        <w:t>В «хорошо»</w:t>
      </w:r>
    </w:p>
    <w:p w:rsidR="00F5085F" w:rsidRPr="00944085" w:rsidRDefault="00F5085F" w:rsidP="00F5085F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1"/>
          <w:szCs w:val="21"/>
        </w:rPr>
      </w:pPr>
      <w:r w:rsidRPr="00944085">
        <w:rPr>
          <w:color w:val="000000"/>
          <w:sz w:val="27"/>
          <w:szCs w:val="27"/>
        </w:rPr>
        <w:t>содержание кластера соответствует основной мысли (теме)</w:t>
      </w:r>
    </w:p>
    <w:p w:rsidR="00F5085F" w:rsidRPr="00944085" w:rsidRDefault="00F5085F" w:rsidP="00F5085F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1"/>
          <w:szCs w:val="21"/>
        </w:rPr>
      </w:pPr>
      <w:r w:rsidRPr="00944085">
        <w:rPr>
          <w:color w:val="000000"/>
          <w:sz w:val="27"/>
          <w:szCs w:val="27"/>
        </w:rPr>
        <w:t>объем содержания изложенного материала в кластере меньше требуемого на две фактические единицы (например, из пяти элементов кластера использовано три и т. п.)</w:t>
      </w:r>
    </w:p>
    <w:p w:rsidR="00F5085F" w:rsidRPr="00944085" w:rsidRDefault="00F5085F" w:rsidP="00F5085F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1"/>
          <w:szCs w:val="21"/>
        </w:rPr>
      </w:pPr>
      <w:r w:rsidRPr="00944085">
        <w:rPr>
          <w:color w:val="000000"/>
          <w:sz w:val="27"/>
          <w:szCs w:val="27"/>
        </w:rPr>
        <w:t xml:space="preserve">допущена одна </w:t>
      </w:r>
      <w:proofErr w:type="spellStart"/>
      <w:r w:rsidRPr="00944085">
        <w:rPr>
          <w:color w:val="000000"/>
          <w:sz w:val="27"/>
          <w:szCs w:val="27"/>
        </w:rPr>
        <w:t>фактологическая</w:t>
      </w:r>
      <w:proofErr w:type="spellEnd"/>
      <w:r w:rsidRPr="00944085">
        <w:rPr>
          <w:color w:val="000000"/>
          <w:sz w:val="27"/>
          <w:szCs w:val="27"/>
        </w:rPr>
        <w:t xml:space="preserve"> ошибка</w:t>
      </w:r>
    </w:p>
    <w:p w:rsidR="00F5085F" w:rsidRPr="00944085" w:rsidRDefault="00F5085F" w:rsidP="00F5085F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1"/>
          <w:szCs w:val="21"/>
        </w:rPr>
      </w:pPr>
      <w:r w:rsidRPr="00944085">
        <w:rPr>
          <w:color w:val="000000"/>
          <w:sz w:val="27"/>
          <w:szCs w:val="27"/>
        </w:rPr>
        <w:t>грамотно использована научная терминология</w:t>
      </w:r>
    </w:p>
    <w:p w:rsidR="00F5085F" w:rsidRPr="00944085" w:rsidRDefault="00F5085F" w:rsidP="00F5085F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1"/>
          <w:szCs w:val="21"/>
        </w:rPr>
      </w:pPr>
      <w:r w:rsidRPr="00944085">
        <w:rPr>
          <w:color w:val="000000"/>
          <w:sz w:val="27"/>
          <w:szCs w:val="27"/>
        </w:rPr>
        <w:t>в кластере точно простроены логические связи</w:t>
      </w:r>
    </w:p>
    <w:p w:rsidR="00F5085F" w:rsidRPr="00944085" w:rsidRDefault="00F5085F" w:rsidP="00F5085F">
      <w:pPr>
        <w:rPr>
          <w:rFonts w:ascii="Arial" w:hAnsi="Arial" w:cs="Arial"/>
          <w:color w:val="000000"/>
          <w:sz w:val="21"/>
          <w:szCs w:val="21"/>
        </w:rPr>
      </w:pPr>
    </w:p>
    <w:p w:rsidR="00F5085F" w:rsidRPr="00944085" w:rsidRDefault="00F5085F" w:rsidP="00F5085F">
      <w:pPr>
        <w:rPr>
          <w:rFonts w:ascii="Arial" w:hAnsi="Arial" w:cs="Arial"/>
          <w:color w:val="000000"/>
          <w:sz w:val="21"/>
          <w:szCs w:val="21"/>
        </w:rPr>
      </w:pPr>
    </w:p>
    <w:p w:rsidR="00F5085F" w:rsidRPr="00944085" w:rsidRDefault="00F5085F" w:rsidP="00F5085F">
      <w:pPr>
        <w:rPr>
          <w:rFonts w:ascii="Arial" w:hAnsi="Arial" w:cs="Arial"/>
          <w:color w:val="000000"/>
          <w:sz w:val="21"/>
          <w:szCs w:val="21"/>
        </w:rPr>
      </w:pPr>
    </w:p>
    <w:p w:rsidR="00F5085F" w:rsidRPr="00944085" w:rsidRDefault="00F5085F" w:rsidP="00F5085F">
      <w:pPr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  <w:sz w:val="27"/>
          <w:szCs w:val="27"/>
        </w:rPr>
        <w:t>А «отлично»</w:t>
      </w:r>
    </w:p>
    <w:p w:rsidR="00F5085F" w:rsidRPr="00944085" w:rsidRDefault="00F5085F" w:rsidP="00F5085F">
      <w:pPr>
        <w:numPr>
          <w:ilvl w:val="0"/>
          <w:numId w:val="16"/>
        </w:numPr>
        <w:rPr>
          <w:rFonts w:ascii="Arial" w:hAnsi="Arial" w:cs="Arial"/>
          <w:color w:val="000000"/>
          <w:sz w:val="21"/>
          <w:szCs w:val="21"/>
        </w:rPr>
      </w:pPr>
      <w:r w:rsidRPr="00944085">
        <w:rPr>
          <w:color w:val="000000"/>
          <w:sz w:val="27"/>
          <w:szCs w:val="27"/>
        </w:rPr>
        <w:t>содержание кластера соответствует основной мысли (теме)</w:t>
      </w:r>
    </w:p>
    <w:p w:rsidR="00F5085F" w:rsidRPr="00944085" w:rsidRDefault="00F5085F" w:rsidP="00F5085F">
      <w:pPr>
        <w:numPr>
          <w:ilvl w:val="0"/>
          <w:numId w:val="16"/>
        </w:numPr>
        <w:rPr>
          <w:rFonts w:ascii="Arial" w:hAnsi="Arial" w:cs="Arial"/>
          <w:color w:val="000000"/>
          <w:sz w:val="21"/>
          <w:szCs w:val="21"/>
        </w:rPr>
      </w:pPr>
      <w:r w:rsidRPr="00944085">
        <w:rPr>
          <w:color w:val="000000"/>
          <w:sz w:val="27"/>
          <w:szCs w:val="27"/>
        </w:rPr>
        <w:t>объем содержания изложенного материала в кластере соответствует основной мысли (теме)</w:t>
      </w:r>
    </w:p>
    <w:p w:rsidR="00F5085F" w:rsidRPr="00944085" w:rsidRDefault="00F5085F" w:rsidP="00F5085F">
      <w:pPr>
        <w:numPr>
          <w:ilvl w:val="0"/>
          <w:numId w:val="16"/>
        </w:numPr>
        <w:rPr>
          <w:rFonts w:ascii="Arial" w:hAnsi="Arial" w:cs="Arial"/>
          <w:color w:val="000000"/>
          <w:sz w:val="21"/>
          <w:szCs w:val="21"/>
        </w:rPr>
      </w:pPr>
      <w:r w:rsidRPr="00944085">
        <w:rPr>
          <w:color w:val="000000"/>
          <w:sz w:val="27"/>
          <w:szCs w:val="27"/>
        </w:rPr>
        <w:t>в кластере грамотно использована научная терминология</w:t>
      </w:r>
    </w:p>
    <w:p w:rsidR="00F5085F" w:rsidRPr="00944085" w:rsidRDefault="00F5085F" w:rsidP="00F5085F">
      <w:pPr>
        <w:numPr>
          <w:ilvl w:val="0"/>
          <w:numId w:val="16"/>
        </w:numPr>
        <w:rPr>
          <w:rFonts w:ascii="Arial" w:hAnsi="Arial" w:cs="Arial"/>
          <w:color w:val="000000"/>
          <w:sz w:val="21"/>
          <w:szCs w:val="21"/>
        </w:rPr>
      </w:pPr>
      <w:r w:rsidRPr="00944085">
        <w:rPr>
          <w:color w:val="000000"/>
          <w:sz w:val="27"/>
          <w:szCs w:val="27"/>
        </w:rPr>
        <w:t>в кластере точно простроены логические связи</w:t>
      </w:r>
    </w:p>
    <w:p w:rsidR="00F5085F" w:rsidRPr="00944085" w:rsidRDefault="00F5085F" w:rsidP="00F5085F">
      <w:pPr>
        <w:numPr>
          <w:ilvl w:val="0"/>
          <w:numId w:val="16"/>
        </w:numPr>
        <w:rPr>
          <w:rFonts w:ascii="Arial" w:hAnsi="Arial" w:cs="Arial"/>
          <w:color w:val="000000"/>
          <w:sz w:val="21"/>
          <w:szCs w:val="21"/>
        </w:rPr>
      </w:pPr>
      <w:r w:rsidRPr="00944085">
        <w:rPr>
          <w:color w:val="000000"/>
          <w:sz w:val="27"/>
          <w:szCs w:val="27"/>
        </w:rPr>
        <w:t>не допущено ни одной фактической ошибки (например, в кластере перечислены все причины, особенности и т. д.)</w:t>
      </w:r>
    </w:p>
    <w:p w:rsidR="00F5085F" w:rsidRPr="006D3146" w:rsidRDefault="00F5085F" w:rsidP="00F5085F">
      <w:pPr>
        <w:jc w:val="both"/>
        <w:rPr>
          <w:sz w:val="28"/>
          <w:szCs w:val="28"/>
        </w:rPr>
      </w:pPr>
    </w:p>
    <w:p w:rsidR="00CE37A8" w:rsidRPr="002A25D2" w:rsidRDefault="00CE37A8" w:rsidP="006A7A8B">
      <w:pPr>
        <w:shd w:val="clear" w:color="auto" w:fill="FFFFFF"/>
        <w:spacing w:line="0" w:lineRule="atLeast"/>
        <w:rPr>
          <w:sz w:val="28"/>
          <w:szCs w:val="28"/>
        </w:rPr>
      </w:pPr>
    </w:p>
    <w:sectPr w:rsidR="00CE37A8" w:rsidRPr="002A25D2" w:rsidSect="00275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7020"/>
    <w:multiLevelType w:val="hybridMultilevel"/>
    <w:tmpl w:val="997A4722"/>
    <w:lvl w:ilvl="0" w:tplc="EC1CA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775AA"/>
    <w:multiLevelType w:val="multilevel"/>
    <w:tmpl w:val="78A03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A85C74"/>
    <w:multiLevelType w:val="hybridMultilevel"/>
    <w:tmpl w:val="130E8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A7EE2"/>
    <w:multiLevelType w:val="multilevel"/>
    <w:tmpl w:val="04CC8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0F0A1A"/>
    <w:multiLevelType w:val="hybridMultilevel"/>
    <w:tmpl w:val="E4A66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A02FC"/>
    <w:multiLevelType w:val="hybridMultilevel"/>
    <w:tmpl w:val="457AB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4152A0"/>
    <w:multiLevelType w:val="hybridMultilevel"/>
    <w:tmpl w:val="1756B51E"/>
    <w:lvl w:ilvl="0" w:tplc="EC1CA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940053"/>
    <w:multiLevelType w:val="multilevel"/>
    <w:tmpl w:val="6710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4E5732"/>
    <w:multiLevelType w:val="hybridMultilevel"/>
    <w:tmpl w:val="CF14E896"/>
    <w:lvl w:ilvl="0" w:tplc="B9EE77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D0D424D"/>
    <w:multiLevelType w:val="multilevel"/>
    <w:tmpl w:val="A3F8F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B16983"/>
    <w:multiLevelType w:val="multilevel"/>
    <w:tmpl w:val="6710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38657F"/>
    <w:multiLevelType w:val="hybridMultilevel"/>
    <w:tmpl w:val="0B54F1A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2">
    <w:nsid w:val="2FC839DB"/>
    <w:multiLevelType w:val="multilevel"/>
    <w:tmpl w:val="6710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C822C5"/>
    <w:multiLevelType w:val="hybridMultilevel"/>
    <w:tmpl w:val="2FF652F2"/>
    <w:lvl w:ilvl="0" w:tplc="EC1CA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DD3E59"/>
    <w:multiLevelType w:val="hybridMultilevel"/>
    <w:tmpl w:val="5C083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3C0498"/>
    <w:multiLevelType w:val="multilevel"/>
    <w:tmpl w:val="FA623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860B53"/>
    <w:multiLevelType w:val="hybridMultilevel"/>
    <w:tmpl w:val="7034D502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>
    <w:nsid w:val="6336511C"/>
    <w:multiLevelType w:val="hybridMultilevel"/>
    <w:tmpl w:val="B6C07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0"/>
  </w:num>
  <w:num w:numId="4">
    <w:abstractNumId w:val="6"/>
  </w:num>
  <w:num w:numId="5">
    <w:abstractNumId w:val="14"/>
  </w:num>
  <w:num w:numId="6">
    <w:abstractNumId w:val="17"/>
  </w:num>
  <w:num w:numId="7">
    <w:abstractNumId w:val="16"/>
  </w:num>
  <w:num w:numId="8">
    <w:abstractNumId w:val="11"/>
  </w:num>
  <w:num w:numId="9">
    <w:abstractNumId w:val="2"/>
  </w:num>
  <w:num w:numId="10">
    <w:abstractNumId w:val="5"/>
  </w:num>
  <w:num w:numId="11">
    <w:abstractNumId w:val="4"/>
  </w:num>
  <w:num w:numId="12">
    <w:abstractNumId w:val="1"/>
  </w:num>
  <w:num w:numId="13">
    <w:abstractNumId w:val="9"/>
  </w:num>
  <w:num w:numId="14">
    <w:abstractNumId w:val="3"/>
  </w:num>
  <w:num w:numId="15">
    <w:abstractNumId w:val="12"/>
  </w:num>
  <w:num w:numId="16">
    <w:abstractNumId w:val="7"/>
  </w:num>
  <w:num w:numId="17">
    <w:abstractNumId w:val="10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0F2B"/>
    <w:rsid w:val="0017513B"/>
    <w:rsid w:val="001855C5"/>
    <w:rsid w:val="002759A8"/>
    <w:rsid w:val="002A25D2"/>
    <w:rsid w:val="003E3976"/>
    <w:rsid w:val="004A2858"/>
    <w:rsid w:val="004E379F"/>
    <w:rsid w:val="004F4D69"/>
    <w:rsid w:val="00530A12"/>
    <w:rsid w:val="005B7FE3"/>
    <w:rsid w:val="005D38FA"/>
    <w:rsid w:val="006A7A8B"/>
    <w:rsid w:val="00905A41"/>
    <w:rsid w:val="00941666"/>
    <w:rsid w:val="009A4419"/>
    <w:rsid w:val="00A42A96"/>
    <w:rsid w:val="00A9130E"/>
    <w:rsid w:val="00BA507D"/>
    <w:rsid w:val="00BB0F2B"/>
    <w:rsid w:val="00BF2192"/>
    <w:rsid w:val="00C27442"/>
    <w:rsid w:val="00CA1115"/>
    <w:rsid w:val="00CE37A8"/>
    <w:rsid w:val="00CE3DEB"/>
    <w:rsid w:val="00F5085F"/>
    <w:rsid w:val="00F8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A25D2"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666"/>
    <w:pPr>
      <w:ind w:left="720"/>
      <w:contextualSpacing/>
    </w:pPr>
  </w:style>
  <w:style w:type="character" w:customStyle="1" w:styleId="submenu-table">
    <w:name w:val="submenu-table"/>
    <w:basedOn w:val="a0"/>
    <w:rsid w:val="00BB0F2B"/>
  </w:style>
  <w:style w:type="paragraph" w:styleId="a4">
    <w:name w:val="Body Text"/>
    <w:basedOn w:val="a"/>
    <w:link w:val="a5"/>
    <w:uiPriority w:val="99"/>
    <w:rsid w:val="00BB0F2B"/>
    <w:pPr>
      <w:jc w:val="both"/>
    </w:pPr>
    <w:rPr>
      <w:sz w:val="28"/>
      <w:lang w:eastAsia="zh-CN"/>
    </w:rPr>
  </w:style>
  <w:style w:type="character" w:customStyle="1" w:styleId="a5">
    <w:name w:val="Основной текст Знак"/>
    <w:basedOn w:val="a0"/>
    <w:link w:val="a4"/>
    <w:uiPriority w:val="99"/>
    <w:rsid w:val="00BB0F2B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6">
    <w:name w:val="Normal (Web)"/>
    <w:basedOn w:val="a"/>
    <w:uiPriority w:val="99"/>
    <w:unhideWhenUsed/>
    <w:rsid w:val="00BB0F2B"/>
    <w:pPr>
      <w:suppressAutoHyphens/>
      <w:spacing w:before="280" w:after="280"/>
    </w:pPr>
    <w:rPr>
      <w:color w:val="00000A"/>
    </w:rPr>
  </w:style>
  <w:style w:type="character" w:customStyle="1" w:styleId="2">
    <w:name w:val="Основной текст (2)_"/>
    <w:link w:val="21"/>
    <w:rsid w:val="00BF2192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F2192"/>
    <w:pPr>
      <w:widowControl w:val="0"/>
      <w:shd w:val="clear" w:color="auto" w:fill="FFFFFF"/>
      <w:spacing w:after="600" w:line="30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0">
    <w:name w:val="Body Text 2"/>
    <w:basedOn w:val="a"/>
    <w:link w:val="22"/>
    <w:rsid w:val="00BF2192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basedOn w:val="a0"/>
    <w:link w:val="20"/>
    <w:rsid w:val="00BF2192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4E37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2A25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rsid w:val="002A25D2"/>
    <w:rPr>
      <w:rFonts w:cs="Times New Roman"/>
      <w:color w:val="0000FF"/>
      <w:u w:val="single"/>
    </w:rPr>
  </w:style>
  <w:style w:type="character" w:customStyle="1" w:styleId="citation">
    <w:name w:val="citation"/>
    <w:basedOn w:val="a0"/>
    <w:rsid w:val="002A2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dip.ru/%D1%81%D0%BF%D0%B8%D1%81%D0%BE%D0%BA_%D0%BB%D0%B8%D1%82%D0%B5%D1%80%D0%B0%D1%82%D1%83%D1%80%D1%8B/130039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2dip.ru/%D1%81%D0%BF%D0%B8%D1%81%D0%BE%D0%BA_%D0%BB%D0%B8%D1%82%D0%B5%D1%80%D0%B0%D1%82%D1%83%D1%80%D1%8B/130991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2dip.ru/%D1%81%D0%BF%D0%B8%D1%81%D0%BE%D0%BA_%D0%BB%D0%B8%D1%82%D0%B5%D1%80%D0%B0%D1%82%D1%83%D1%80%D1%8B/133064/" TargetMode="External"/><Relationship Id="rId11" Type="http://schemas.openxmlformats.org/officeDocument/2006/relationships/hyperlink" Target="http://pedsovet.su/metodika/priemy/5669_kak_nauchit_detey_stavit_voprosy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edsovet.su/metodika/6010_stadia_osmyslenia_kak_etap_urok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dip.ru/%D1%81%D0%BF%D0%B8%D1%81%D0%BE%D0%BA_%D0%BB%D0%B8%D1%82%D0%B5%D1%80%D0%B0%D1%82%D1%83%D1%80%D1%8B/13366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2155</Words>
  <Characters>12286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ainache@mail.ru</cp:lastModifiedBy>
  <cp:revision>20</cp:revision>
  <cp:lastPrinted>2018-06-19T09:22:00Z</cp:lastPrinted>
  <dcterms:created xsi:type="dcterms:W3CDTF">2015-09-24T12:32:00Z</dcterms:created>
  <dcterms:modified xsi:type="dcterms:W3CDTF">2018-11-05T15:36:00Z</dcterms:modified>
</cp:coreProperties>
</file>